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1EF6" w:rsidRPr="003A50A2" w:rsidRDefault="00B935FC" w:rsidP="00011EF6">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Иванова А.П. </w:t>
      </w:r>
      <w:r w:rsidR="00011EF6" w:rsidRPr="003A50A2">
        <w:rPr>
          <w:rFonts w:ascii="Times New Roman" w:hAnsi="Times New Roman" w:cs="Times New Roman"/>
          <w:b/>
          <w:bCs/>
          <w:sz w:val="28"/>
          <w:szCs w:val="28"/>
        </w:rPr>
        <w:t>Применение искусственного интеллекта в здравоохранении: новые задачи для правового регулирования</w:t>
      </w:r>
    </w:p>
    <w:p w:rsidR="00011EF6" w:rsidRDefault="00011EF6">
      <w:pPr>
        <w:spacing w:line="360" w:lineRule="auto"/>
        <w:ind w:firstLine="709"/>
        <w:jc w:val="both"/>
        <w:rPr>
          <w:sz w:val="28"/>
          <w:szCs w:val="28"/>
        </w:rPr>
      </w:pPr>
    </w:p>
    <w:p w:rsidR="00AA4BA1" w:rsidRDefault="003A50A2">
      <w:pPr>
        <w:spacing w:line="360" w:lineRule="auto"/>
        <w:ind w:firstLine="709"/>
        <w:jc w:val="both"/>
        <w:rPr>
          <w:rFonts w:ascii="Times New Roman" w:hAnsi="Times New Roman" w:cs="Times New Roman"/>
        </w:rPr>
      </w:pPr>
      <w:r w:rsidRPr="003A50A2">
        <w:rPr>
          <w:rFonts w:ascii="Times New Roman" w:hAnsi="Times New Roman" w:cs="Times New Roman"/>
          <w:i/>
          <w:iCs/>
        </w:rPr>
        <w:t xml:space="preserve">Аннотация: </w:t>
      </w:r>
      <w:r w:rsidR="004B7F70">
        <w:rPr>
          <w:rFonts w:ascii="Times New Roman" w:hAnsi="Times New Roman" w:cs="Times New Roman"/>
        </w:rPr>
        <w:t>В связи со стремительным развитием технологий</w:t>
      </w:r>
      <w:r w:rsidR="00490BD7">
        <w:rPr>
          <w:rFonts w:ascii="Times New Roman" w:hAnsi="Times New Roman" w:cs="Times New Roman"/>
        </w:rPr>
        <w:t xml:space="preserve"> применение искусственного интеллекта в самых важных сферах человеческой жизни, включая </w:t>
      </w:r>
      <w:r w:rsidR="00AA6A7B">
        <w:rPr>
          <w:rFonts w:ascii="Times New Roman" w:hAnsi="Times New Roman" w:cs="Times New Roman"/>
        </w:rPr>
        <w:t>медицину</w:t>
      </w:r>
      <w:r w:rsidR="00490BD7">
        <w:rPr>
          <w:rFonts w:ascii="Times New Roman" w:hAnsi="Times New Roman" w:cs="Times New Roman"/>
        </w:rPr>
        <w:t xml:space="preserve">, стало </w:t>
      </w:r>
      <w:r w:rsidR="00AA6A7B">
        <w:rPr>
          <w:rFonts w:ascii="Times New Roman" w:hAnsi="Times New Roman" w:cs="Times New Roman"/>
        </w:rPr>
        <w:t xml:space="preserve">реальностью. Вместе с тем, искусственный интеллект, являющийся одной из ключевых прорывных технологий </w:t>
      </w:r>
      <w:r w:rsidR="00AA6A7B">
        <w:rPr>
          <w:rFonts w:ascii="Times New Roman" w:hAnsi="Times New Roman" w:cs="Times New Roman"/>
          <w:lang w:val="en-US"/>
        </w:rPr>
        <w:t>XXI</w:t>
      </w:r>
      <w:r w:rsidR="00AA6A7B" w:rsidRPr="00AA6A7B">
        <w:rPr>
          <w:rFonts w:ascii="Times New Roman" w:hAnsi="Times New Roman" w:cs="Times New Roman"/>
        </w:rPr>
        <w:t xml:space="preserve"> </w:t>
      </w:r>
      <w:r w:rsidR="00AA6A7B">
        <w:rPr>
          <w:rFonts w:ascii="Times New Roman" w:hAnsi="Times New Roman" w:cs="Times New Roman"/>
        </w:rPr>
        <w:t xml:space="preserve">века, несёт в себе не только существенные преимущества для человечества, но и серьёзные риски. В статье исследуются основные способы использования искусственного интеллекта в области здравоохранения, анализируются проблемы, связанные с </w:t>
      </w:r>
      <w:r w:rsidR="00AA4BA1">
        <w:rPr>
          <w:rFonts w:ascii="Times New Roman" w:hAnsi="Times New Roman" w:cs="Times New Roman"/>
        </w:rPr>
        <w:t xml:space="preserve">его </w:t>
      </w:r>
      <w:r w:rsidR="00AA6A7B">
        <w:rPr>
          <w:rFonts w:ascii="Times New Roman" w:hAnsi="Times New Roman" w:cs="Times New Roman"/>
        </w:rPr>
        <w:t xml:space="preserve">применением, а также выделяются основные </w:t>
      </w:r>
      <w:r w:rsidR="00AA4BA1">
        <w:rPr>
          <w:rFonts w:ascii="Times New Roman" w:hAnsi="Times New Roman" w:cs="Times New Roman"/>
        </w:rPr>
        <w:t xml:space="preserve">пути развития правового регулирования этой технологии в контексте </w:t>
      </w:r>
      <w:proofErr w:type="spellStart"/>
      <w:r w:rsidR="00AA4BA1">
        <w:rPr>
          <w:rFonts w:ascii="Times New Roman" w:hAnsi="Times New Roman" w:cs="Times New Roman"/>
        </w:rPr>
        <w:t>биоправа</w:t>
      </w:r>
      <w:proofErr w:type="spellEnd"/>
      <w:r w:rsidR="00AA4BA1">
        <w:rPr>
          <w:rFonts w:ascii="Times New Roman" w:hAnsi="Times New Roman" w:cs="Times New Roman"/>
        </w:rPr>
        <w:t xml:space="preserve">. </w:t>
      </w:r>
    </w:p>
    <w:p w:rsidR="003A50A2" w:rsidRDefault="00AA4BA1">
      <w:pPr>
        <w:spacing w:line="360" w:lineRule="auto"/>
        <w:ind w:firstLine="709"/>
        <w:jc w:val="both"/>
        <w:rPr>
          <w:rFonts w:ascii="Times New Roman" w:hAnsi="Times New Roman" w:cs="Times New Roman"/>
        </w:rPr>
      </w:pPr>
      <w:r w:rsidRPr="00AA4BA1">
        <w:rPr>
          <w:rFonts w:ascii="Times New Roman" w:hAnsi="Times New Roman" w:cs="Times New Roman"/>
          <w:i/>
          <w:iCs/>
        </w:rPr>
        <w:t>Ключевые слова:</w:t>
      </w:r>
      <w:r>
        <w:rPr>
          <w:rFonts w:ascii="Times New Roman" w:hAnsi="Times New Roman" w:cs="Times New Roman"/>
          <w:i/>
          <w:iCs/>
        </w:rPr>
        <w:t xml:space="preserve"> </w:t>
      </w:r>
      <w:r>
        <w:rPr>
          <w:rFonts w:ascii="Times New Roman" w:hAnsi="Times New Roman" w:cs="Times New Roman"/>
        </w:rPr>
        <w:t xml:space="preserve">информационное право, искусственный интеллект, защита персональных данных, </w:t>
      </w:r>
      <w:proofErr w:type="spellStart"/>
      <w:r>
        <w:rPr>
          <w:rFonts w:ascii="Times New Roman" w:hAnsi="Times New Roman" w:cs="Times New Roman"/>
        </w:rPr>
        <w:t>биоправо</w:t>
      </w:r>
      <w:proofErr w:type="spellEnd"/>
    </w:p>
    <w:p w:rsidR="00AA4BA1" w:rsidRPr="00B935FC" w:rsidRDefault="00AA4BA1">
      <w:pPr>
        <w:spacing w:line="360" w:lineRule="auto"/>
        <w:ind w:firstLine="709"/>
        <w:jc w:val="both"/>
        <w:rPr>
          <w:rFonts w:ascii="Times New Roman" w:hAnsi="Times New Roman" w:cs="Times New Roman"/>
          <w:sz w:val="28"/>
          <w:szCs w:val="28"/>
        </w:rPr>
      </w:pPr>
    </w:p>
    <w:p w:rsidR="00DF4DAA" w:rsidRPr="00B935FC" w:rsidRDefault="00B935FC">
      <w:pPr>
        <w:spacing w:line="360" w:lineRule="auto"/>
        <w:ind w:firstLine="709"/>
        <w:jc w:val="both"/>
        <w:rPr>
          <w:rFonts w:ascii="Times New Roman" w:hAnsi="Times New Roman" w:cs="Times New Roman"/>
          <w:b/>
          <w:bCs/>
          <w:sz w:val="28"/>
          <w:szCs w:val="28"/>
          <w:lang w:val="en-US"/>
        </w:rPr>
      </w:pPr>
      <w:r w:rsidRPr="00B935FC">
        <w:rPr>
          <w:rFonts w:ascii="Times New Roman" w:hAnsi="Times New Roman" w:cs="Times New Roman"/>
          <w:b/>
          <w:bCs/>
          <w:sz w:val="28"/>
          <w:szCs w:val="28"/>
          <w:lang w:val="en-US"/>
        </w:rPr>
        <w:t xml:space="preserve">IVANOVA A.P. </w:t>
      </w:r>
      <w:proofErr w:type="spellStart"/>
      <w:r w:rsidR="00011EF6" w:rsidRPr="00B935FC">
        <w:rPr>
          <w:rFonts w:ascii="Times New Roman" w:hAnsi="Times New Roman" w:cs="Times New Roman"/>
          <w:b/>
          <w:bCs/>
          <w:sz w:val="28"/>
          <w:szCs w:val="28"/>
          <w:lang w:val="en-US"/>
        </w:rPr>
        <w:t>The</w:t>
      </w:r>
      <w:proofErr w:type="spellEnd"/>
      <w:r w:rsidR="00011EF6" w:rsidRPr="00B935FC">
        <w:rPr>
          <w:rFonts w:ascii="Times New Roman" w:hAnsi="Times New Roman" w:cs="Times New Roman"/>
          <w:b/>
          <w:bCs/>
          <w:sz w:val="28"/>
          <w:szCs w:val="28"/>
          <w:lang w:val="en-US"/>
        </w:rPr>
        <w:t xml:space="preserve"> use of artificial intelligence in healthcare: new challenges for legal regulation</w:t>
      </w:r>
    </w:p>
    <w:p w:rsidR="00DF4DAA" w:rsidRPr="00011EF6" w:rsidRDefault="00DF4DAA">
      <w:pPr>
        <w:spacing w:line="360" w:lineRule="auto"/>
        <w:ind w:firstLine="709"/>
        <w:jc w:val="both"/>
        <w:rPr>
          <w:rFonts w:ascii="Times New Roman" w:hAnsi="Times New Roman" w:cs="Times New Roman"/>
          <w:lang w:val="en-US"/>
        </w:rPr>
      </w:pPr>
    </w:p>
    <w:p w:rsidR="00AA4BA1" w:rsidRPr="00011EF6" w:rsidRDefault="00AA4BA1">
      <w:pPr>
        <w:spacing w:line="360" w:lineRule="auto"/>
        <w:ind w:firstLine="709"/>
        <w:jc w:val="both"/>
        <w:rPr>
          <w:rFonts w:ascii="Times New Roman" w:hAnsi="Times New Roman" w:cs="Times New Roman"/>
          <w:lang w:val="en-US"/>
        </w:rPr>
      </w:pPr>
      <w:r w:rsidRPr="00AA4BA1">
        <w:rPr>
          <w:rFonts w:ascii="Times New Roman" w:hAnsi="Times New Roman" w:cs="Times New Roman"/>
          <w:i/>
          <w:iCs/>
          <w:lang w:val="en-US"/>
        </w:rPr>
        <w:t xml:space="preserve">Abstract: </w:t>
      </w:r>
      <w:r w:rsidR="00011EF6" w:rsidRPr="00011EF6">
        <w:rPr>
          <w:rFonts w:ascii="Times New Roman" w:hAnsi="Times New Roman" w:cs="Times New Roman"/>
          <w:lang w:val="en-US"/>
        </w:rPr>
        <w:t xml:space="preserve">Due to the rapid </w:t>
      </w:r>
      <w:r w:rsidR="00011EF6">
        <w:rPr>
          <w:rFonts w:ascii="Times New Roman" w:hAnsi="Times New Roman" w:cs="Times New Roman"/>
          <w:lang w:val="en-US"/>
        </w:rPr>
        <w:t xml:space="preserve">technological </w:t>
      </w:r>
      <w:r w:rsidR="00011EF6" w:rsidRPr="00011EF6">
        <w:rPr>
          <w:rFonts w:ascii="Times New Roman" w:hAnsi="Times New Roman" w:cs="Times New Roman"/>
          <w:lang w:val="en-US"/>
        </w:rPr>
        <w:t>development, the use of artificial intelligence in the most important areas of human life, including medicine, has become a reality. At the same time, artificial intelligence, which is one of the key disruptive technolog</w:t>
      </w:r>
      <w:r w:rsidR="00011EF6">
        <w:rPr>
          <w:rFonts w:ascii="Times New Roman" w:hAnsi="Times New Roman" w:cs="Times New Roman"/>
          <w:lang w:val="en-US"/>
        </w:rPr>
        <w:t xml:space="preserve">ies </w:t>
      </w:r>
      <w:r w:rsidR="00011EF6" w:rsidRPr="00011EF6">
        <w:rPr>
          <w:rFonts w:ascii="Times New Roman" w:hAnsi="Times New Roman" w:cs="Times New Roman"/>
          <w:lang w:val="en-US"/>
        </w:rPr>
        <w:t xml:space="preserve">of the 21st century, carries not only significant advantages for humanity, but also serious risks. The article examines the main ways of using artificial intelligence in healthcare, analyzes the problems associated with its application, and highlights the main ways of developing legal regulation of this technology in the context of </w:t>
      </w:r>
      <w:r w:rsidR="00011EF6">
        <w:rPr>
          <w:rFonts w:ascii="Times New Roman" w:hAnsi="Times New Roman" w:cs="Times New Roman"/>
          <w:lang w:val="en-US"/>
        </w:rPr>
        <w:t>medical law</w:t>
      </w:r>
      <w:r w:rsidR="00011EF6" w:rsidRPr="00011EF6">
        <w:rPr>
          <w:rFonts w:ascii="Times New Roman" w:hAnsi="Times New Roman" w:cs="Times New Roman"/>
          <w:lang w:val="en-US"/>
        </w:rPr>
        <w:t>.</w:t>
      </w:r>
    </w:p>
    <w:p w:rsidR="003A50A2" w:rsidRPr="003A249C" w:rsidRDefault="00011EF6">
      <w:pPr>
        <w:spacing w:line="360" w:lineRule="auto"/>
        <w:ind w:firstLine="709"/>
        <w:jc w:val="both"/>
        <w:rPr>
          <w:rFonts w:ascii="Times New Roman" w:hAnsi="Times New Roman" w:cs="Times New Roman"/>
          <w:lang w:val="en-US"/>
        </w:rPr>
      </w:pPr>
      <w:r w:rsidRPr="00011EF6">
        <w:rPr>
          <w:rFonts w:ascii="Times New Roman" w:hAnsi="Times New Roman" w:cs="Times New Roman"/>
          <w:i/>
          <w:iCs/>
          <w:lang w:val="en-US"/>
        </w:rPr>
        <w:t xml:space="preserve">Keywords: </w:t>
      </w:r>
      <w:r>
        <w:rPr>
          <w:rFonts w:ascii="Times New Roman" w:hAnsi="Times New Roman" w:cs="Times New Roman"/>
          <w:lang w:val="en-US"/>
        </w:rPr>
        <w:t>information technology law, artificial intelligence, personal data protection, medical law</w:t>
      </w:r>
    </w:p>
    <w:p w:rsidR="00011EF6" w:rsidRDefault="00011EF6">
      <w:pPr>
        <w:spacing w:line="360" w:lineRule="auto"/>
        <w:ind w:firstLine="709"/>
        <w:jc w:val="both"/>
        <w:rPr>
          <w:sz w:val="28"/>
          <w:szCs w:val="28"/>
          <w:lang w:val="en-US"/>
        </w:rPr>
      </w:pPr>
    </w:p>
    <w:p w:rsidR="0069067B" w:rsidRPr="0069067B" w:rsidRDefault="0069067B">
      <w:pPr>
        <w:spacing w:line="360" w:lineRule="auto"/>
        <w:ind w:firstLine="709"/>
        <w:jc w:val="both"/>
        <w:rPr>
          <w:rFonts w:ascii="Times New Roman" w:hAnsi="Times New Roman" w:cs="Times New Roman"/>
          <w:b/>
          <w:bCs/>
          <w:sz w:val="28"/>
          <w:szCs w:val="28"/>
        </w:rPr>
      </w:pPr>
      <w:r w:rsidRPr="0069067B">
        <w:rPr>
          <w:rFonts w:ascii="Times New Roman" w:hAnsi="Times New Roman" w:cs="Times New Roman"/>
          <w:b/>
          <w:bCs/>
          <w:sz w:val="28"/>
          <w:szCs w:val="28"/>
        </w:rPr>
        <w:t>Введение</w:t>
      </w:r>
    </w:p>
    <w:p w:rsidR="008057ED" w:rsidRDefault="00000000">
      <w:pPr>
        <w:spacing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Искусственный интеллект (ИИ) возник из единственного вопроса А. Тьюринга в 1950 году: «Мо</w:t>
      </w:r>
      <w:r w:rsidR="003A249C">
        <w:rPr>
          <w:rFonts w:ascii="Times New Roman" w:hAnsi="Times New Roman"/>
          <w:sz w:val="28"/>
          <w:szCs w:val="28"/>
        </w:rPr>
        <w:t>жет</w:t>
      </w:r>
      <w:r>
        <w:rPr>
          <w:rFonts w:ascii="Times New Roman" w:hAnsi="Times New Roman"/>
          <w:sz w:val="28"/>
          <w:szCs w:val="28"/>
        </w:rPr>
        <w:t xml:space="preserve"> ли машин</w:t>
      </w:r>
      <w:r w:rsidR="003A249C">
        <w:rPr>
          <w:rFonts w:ascii="Times New Roman" w:hAnsi="Times New Roman"/>
          <w:sz w:val="28"/>
          <w:szCs w:val="28"/>
        </w:rPr>
        <w:t>а</w:t>
      </w:r>
      <w:r>
        <w:rPr>
          <w:rFonts w:ascii="Times New Roman" w:hAnsi="Times New Roman"/>
          <w:sz w:val="28"/>
          <w:szCs w:val="28"/>
        </w:rPr>
        <w:t xml:space="preserve"> мыслить?»</w:t>
      </w:r>
      <w:r w:rsidR="003A249C">
        <w:rPr>
          <w:rStyle w:val="a6"/>
          <w:rFonts w:ascii="Times New Roman" w:hAnsi="Times New Roman"/>
          <w:sz w:val="28"/>
          <w:szCs w:val="28"/>
        </w:rPr>
        <w:footnoteReference w:id="2"/>
      </w:r>
      <w:r>
        <w:rPr>
          <w:rFonts w:ascii="Times New Roman" w:hAnsi="Times New Roman"/>
          <w:sz w:val="28"/>
          <w:szCs w:val="28"/>
        </w:rPr>
        <w:t xml:space="preserve"> Всего несколько лет спустя Дж. Маккарти ввел термин «искусственный интеллект» как «науку и </w:t>
      </w:r>
      <w:r>
        <w:rPr>
          <w:rFonts w:ascii="Times New Roman" w:hAnsi="Times New Roman"/>
          <w:sz w:val="28"/>
          <w:szCs w:val="28"/>
        </w:rPr>
        <w:lastRenderedPageBreak/>
        <w:t>технику создания интеллектуальных машин»</w:t>
      </w:r>
      <w:r>
        <w:rPr>
          <w:rFonts w:ascii="Times New Roman" w:eastAsia="Times New Roman" w:hAnsi="Times New Roman" w:cs="Times New Roman"/>
          <w:sz w:val="28"/>
          <w:szCs w:val="28"/>
          <w:vertAlign w:val="superscript"/>
        </w:rPr>
        <w:footnoteReference w:id="3"/>
      </w:r>
      <w:r>
        <w:rPr>
          <w:rFonts w:ascii="Times New Roman" w:hAnsi="Times New Roman"/>
          <w:sz w:val="28"/>
          <w:szCs w:val="28"/>
        </w:rPr>
        <w:t xml:space="preserve">. С 1980-х годов по настоящее время, с ростом использования данных, </w:t>
      </w:r>
      <w:r w:rsidR="003A249C">
        <w:rPr>
          <w:rFonts w:ascii="Times New Roman" w:hAnsi="Times New Roman"/>
          <w:sz w:val="28"/>
          <w:szCs w:val="28"/>
        </w:rPr>
        <w:t xml:space="preserve">эта </w:t>
      </w:r>
      <w:r>
        <w:rPr>
          <w:rFonts w:ascii="Times New Roman" w:hAnsi="Times New Roman"/>
          <w:sz w:val="28"/>
          <w:szCs w:val="28"/>
        </w:rPr>
        <w:t xml:space="preserve">технология развивалась угрожающими темпами в бесчисленных отраслях, включая здравоохранение. Сейчас, благодаря научно-техническому прогрессу, применение ИИ в </w:t>
      </w:r>
      <w:r w:rsidR="003A249C">
        <w:rPr>
          <w:rFonts w:ascii="Times New Roman" w:hAnsi="Times New Roman"/>
          <w:sz w:val="28"/>
          <w:szCs w:val="28"/>
        </w:rPr>
        <w:t xml:space="preserve">сфере медицины </w:t>
      </w:r>
      <w:r>
        <w:rPr>
          <w:rFonts w:ascii="Times New Roman" w:hAnsi="Times New Roman"/>
          <w:sz w:val="28"/>
          <w:szCs w:val="28"/>
        </w:rPr>
        <w:t xml:space="preserve">достигло </w:t>
      </w:r>
      <w:r w:rsidR="003A249C">
        <w:rPr>
          <w:rFonts w:ascii="Times New Roman" w:hAnsi="Times New Roman"/>
          <w:sz w:val="28"/>
          <w:szCs w:val="28"/>
        </w:rPr>
        <w:t>чрезвычайно</w:t>
      </w:r>
      <w:r>
        <w:rPr>
          <w:rFonts w:ascii="Times New Roman" w:hAnsi="Times New Roman"/>
          <w:sz w:val="28"/>
          <w:szCs w:val="28"/>
        </w:rPr>
        <w:t xml:space="preserve"> высокого уровня.</w:t>
      </w:r>
    </w:p>
    <w:p w:rsidR="006E2CAC" w:rsidRPr="006E2CAC" w:rsidRDefault="00000000" w:rsidP="006E2CAC">
      <w:pPr>
        <w:pStyle w:val="a7"/>
        <w:numPr>
          <w:ilvl w:val="0"/>
          <w:numId w:val="4"/>
        </w:numPr>
        <w:spacing w:line="360" w:lineRule="auto"/>
        <w:ind w:left="0" w:firstLine="851"/>
        <w:jc w:val="both"/>
        <w:rPr>
          <w:rFonts w:ascii="Times New Roman" w:eastAsia="Times New Roman" w:hAnsi="Times New Roman" w:cs="Times New Roman"/>
          <w:b/>
          <w:bCs/>
          <w:sz w:val="28"/>
          <w:szCs w:val="28"/>
        </w:rPr>
      </w:pPr>
      <w:r w:rsidRPr="009D5A9F">
        <w:rPr>
          <w:rFonts w:ascii="Times New Roman" w:hAnsi="Times New Roman"/>
          <w:b/>
          <w:bCs/>
          <w:sz w:val="28"/>
          <w:szCs w:val="28"/>
        </w:rPr>
        <w:t>Применение искусственного интеллекта в здравоохранении - больше возможностей и меньше издержек</w:t>
      </w:r>
    </w:p>
    <w:p w:rsidR="006E2CAC" w:rsidRPr="006E2CAC" w:rsidRDefault="006E2CAC" w:rsidP="006E2CAC">
      <w:pPr>
        <w:spacing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Алгоритмы ИИ могут обрабатывать данные и принимать решения за значительно меньший промежуток времени по сравнению с человеком. Это сделало </w:t>
      </w:r>
      <w:r w:rsidR="00363BCB">
        <w:rPr>
          <w:rFonts w:ascii="Times New Roman" w:hAnsi="Times New Roman"/>
          <w:sz w:val="28"/>
          <w:szCs w:val="28"/>
        </w:rPr>
        <w:t>их</w:t>
      </w:r>
      <w:r>
        <w:rPr>
          <w:rFonts w:ascii="Times New Roman" w:hAnsi="Times New Roman"/>
          <w:sz w:val="28"/>
          <w:szCs w:val="28"/>
        </w:rPr>
        <w:t xml:space="preserve"> более экономически эффективными и поспособствовало более широкому внедрению за последние годы</w:t>
      </w:r>
      <w:r>
        <w:rPr>
          <w:rFonts w:ascii="Times New Roman" w:eastAsia="Times New Roman" w:hAnsi="Times New Roman" w:cs="Times New Roman"/>
          <w:sz w:val="28"/>
          <w:szCs w:val="28"/>
          <w:vertAlign w:val="superscript"/>
        </w:rPr>
        <w:footnoteReference w:id="4"/>
      </w:r>
      <w:r>
        <w:rPr>
          <w:rFonts w:ascii="Times New Roman" w:hAnsi="Times New Roman"/>
          <w:sz w:val="28"/>
          <w:szCs w:val="28"/>
        </w:rPr>
        <w:t xml:space="preserve">. Дж. </w:t>
      </w:r>
      <w:proofErr w:type="spellStart"/>
      <w:r>
        <w:rPr>
          <w:rFonts w:ascii="Times New Roman" w:hAnsi="Times New Roman"/>
          <w:sz w:val="28"/>
          <w:szCs w:val="28"/>
        </w:rPr>
        <w:t>Верма</w:t>
      </w:r>
      <w:proofErr w:type="spellEnd"/>
      <w:r>
        <w:rPr>
          <w:rFonts w:ascii="Times New Roman" w:hAnsi="Times New Roman"/>
          <w:sz w:val="28"/>
          <w:szCs w:val="28"/>
        </w:rPr>
        <w:t xml:space="preserve">, эксперт по медицинским технологиям, прогнозирует, что ИИ существенно упростит рабочие процессы и снизит эксплуатационные расходы, поскольку большинство затрат в </w:t>
      </w:r>
      <w:r w:rsidR="002973DC">
        <w:rPr>
          <w:rFonts w:ascii="Times New Roman" w:hAnsi="Times New Roman"/>
          <w:sz w:val="28"/>
          <w:szCs w:val="28"/>
        </w:rPr>
        <w:t xml:space="preserve">области </w:t>
      </w:r>
      <w:r w:rsidR="004B7733">
        <w:rPr>
          <w:rFonts w:ascii="Times New Roman" w:hAnsi="Times New Roman"/>
          <w:sz w:val="28"/>
          <w:szCs w:val="28"/>
        </w:rPr>
        <w:t>здравоохранения</w:t>
      </w:r>
      <w:r>
        <w:rPr>
          <w:rFonts w:ascii="Times New Roman" w:hAnsi="Times New Roman"/>
          <w:sz w:val="28"/>
          <w:szCs w:val="28"/>
        </w:rPr>
        <w:t xml:space="preserve"> связано с ручным трудом, который будет автоматизирован с помощью </w:t>
      </w:r>
      <w:r w:rsidR="002973DC">
        <w:rPr>
          <w:rFonts w:ascii="Times New Roman" w:hAnsi="Times New Roman"/>
          <w:sz w:val="28"/>
          <w:szCs w:val="28"/>
        </w:rPr>
        <w:t xml:space="preserve">алгоритмов </w:t>
      </w:r>
      <w:r>
        <w:rPr>
          <w:rFonts w:ascii="Times New Roman" w:hAnsi="Times New Roman"/>
          <w:sz w:val="28"/>
          <w:szCs w:val="28"/>
        </w:rPr>
        <w:t>ИИ</w:t>
      </w:r>
      <w:r>
        <w:rPr>
          <w:rFonts w:ascii="Times New Roman" w:eastAsia="Times New Roman" w:hAnsi="Times New Roman" w:cs="Times New Roman"/>
          <w:sz w:val="28"/>
          <w:szCs w:val="28"/>
          <w:vertAlign w:val="superscript"/>
        </w:rPr>
        <w:footnoteReference w:id="5"/>
      </w:r>
      <w:r>
        <w:rPr>
          <w:rFonts w:ascii="Times New Roman" w:hAnsi="Times New Roman"/>
          <w:sz w:val="28"/>
          <w:szCs w:val="28"/>
        </w:rPr>
        <w:t xml:space="preserve">. </w:t>
      </w:r>
    </w:p>
    <w:p w:rsidR="008057ED" w:rsidRDefault="00000000">
      <w:pPr>
        <w:spacing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Многие надеются, что </w:t>
      </w:r>
      <w:r w:rsidR="002973DC">
        <w:rPr>
          <w:rFonts w:ascii="Times New Roman" w:hAnsi="Times New Roman"/>
          <w:sz w:val="28"/>
          <w:szCs w:val="28"/>
        </w:rPr>
        <w:t>новая технология</w:t>
      </w:r>
      <w:r>
        <w:rPr>
          <w:rFonts w:ascii="Times New Roman" w:hAnsi="Times New Roman"/>
          <w:sz w:val="28"/>
          <w:szCs w:val="28"/>
        </w:rPr>
        <w:t xml:space="preserve"> преобразит системы здравоохранения, улучшив клинические результаты, эффективность, безопасность и качество</w:t>
      </w:r>
      <w:r w:rsidR="00EE4B10" w:rsidRPr="00EE4B10">
        <w:rPr>
          <w:rFonts w:ascii="Times New Roman" w:hAnsi="Times New Roman"/>
          <w:sz w:val="28"/>
          <w:szCs w:val="28"/>
        </w:rPr>
        <w:t xml:space="preserve"> </w:t>
      </w:r>
      <w:r w:rsidR="00EE4B10">
        <w:rPr>
          <w:rFonts w:ascii="Times New Roman" w:hAnsi="Times New Roman"/>
          <w:sz w:val="28"/>
          <w:szCs w:val="28"/>
        </w:rPr>
        <w:t>медицинск</w:t>
      </w:r>
      <w:r w:rsidR="001E7C13">
        <w:rPr>
          <w:rFonts w:ascii="Times New Roman" w:hAnsi="Times New Roman"/>
          <w:sz w:val="28"/>
          <w:szCs w:val="28"/>
        </w:rPr>
        <w:t>их</w:t>
      </w:r>
      <w:r w:rsidR="00EE4B10">
        <w:rPr>
          <w:rFonts w:ascii="Times New Roman" w:hAnsi="Times New Roman"/>
          <w:sz w:val="28"/>
          <w:szCs w:val="28"/>
        </w:rPr>
        <w:t xml:space="preserve"> </w:t>
      </w:r>
      <w:r w:rsidR="001E7C13">
        <w:rPr>
          <w:rFonts w:ascii="Times New Roman" w:hAnsi="Times New Roman"/>
          <w:sz w:val="28"/>
          <w:szCs w:val="28"/>
        </w:rPr>
        <w:t>услуг</w:t>
      </w:r>
      <w:r>
        <w:rPr>
          <w:rFonts w:ascii="Times New Roman" w:hAnsi="Times New Roman"/>
          <w:sz w:val="28"/>
          <w:szCs w:val="28"/>
        </w:rPr>
        <w:t>, а также</w:t>
      </w:r>
      <w:r w:rsidR="00EE4B10">
        <w:rPr>
          <w:rFonts w:ascii="Times New Roman" w:hAnsi="Times New Roman"/>
          <w:sz w:val="28"/>
          <w:szCs w:val="28"/>
        </w:rPr>
        <w:t xml:space="preserve"> упростив</w:t>
      </w:r>
      <w:r>
        <w:rPr>
          <w:rFonts w:ascii="Times New Roman" w:hAnsi="Times New Roman"/>
          <w:sz w:val="28"/>
          <w:szCs w:val="28"/>
        </w:rPr>
        <w:t xml:space="preserve"> доступ к </w:t>
      </w:r>
      <w:r w:rsidR="00EE4B10">
        <w:rPr>
          <w:rFonts w:ascii="Times New Roman" w:hAnsi="Times New Roman"/>
          <w:sz w:val="28"/>
          <w:szCs w:val="28"/>
        </w:rPr>
        <w:t>н</w:t>
      </w:r>
      <w:r w:rsidR="001E7C13">
        <w:rPr>
          <w:rFonts w:ascii="Times New Roman" w:hAnsi="Times New Roman"/>
          <w:sz w:val="28"/>
          <w:szCs w:val="28"/>
        </w:rPr>
        <w:t>им</w:t>
      </w:r>
      <w:r w:rsidR="00EE4B10">
        <w:rPr>
          <w:rFonts w:ascii="Times New Roman" w:hAnsi="Times New Roman"/>
          <w:sz w:val="28"/>
          <w:szCs w:val="28"/>
        </w:rPr>
        <w:t xml:space="preserve"> </w:t>
      </w:r>
      <w:r>
        <w:rPr>
          <w:rFonts w:ascii="Times New Roman" w:hAnsi="Times New Roman"/>
          <w:sz w:val="28"/>
          <w:szCs w:val="28"/>
        </w:rPr>
        <w:t xml:space="preserve">(например, сократив время ожидания, повысив скорость постановки диагнозов и позволив оказывать узкоспециализированную помощь, такую как роботизированная хирургия, в </w:t>
      </w:r>
      <w:r w:rsidR="00A10D51">
        <w:rPr>
          <w:rFonts w:ascii="Times New Roman" w:hAnsi="Times New Roman"/>
          <w:sz w:val="28"/>
          <w:szCs w:val="28"/>
        </w:rPr>
        <w:t xml:space="preserve">отдаленных местностях и </w:t>
      </w:r>
      <w:r>
        <w:rPr>
          <w:rFonts w:ascii="Times New Roman" w:hAnsi="Times New Roman"/>
          <w:sz w:val="28"/>
          <w:szCs w:val="28"/>
        </w:rPr>
        <w:t>сельских районах)</w:t>
      </w:r>
      <w:r w:rsidR="001A4B33" w:rsidRPr="001A4B33">
        <w:rPr>
          <w:rFonts w:ascii="Times New Roman" w:eastAsia="Times New Roman" w:hAnsi="Times New Roman" w:cs="Times New Roman"/>
          <w:sz w:val="28"/>
          <w:szCs w:val="28"/>
          <w:vertAlign w:val="superscript"/>
        </w:rPr>
        <w:t xml:space="preserve"> </w:t>
      </w:r>
      <w:r w:rsidR="001A4B33">
        <w:rPr>
          <w:rFonts w:ascii="Times New Roman" w:eastAsia="Times New Roman" w:hAnsi="Times New Roman" w:cs="Times New Roman"/>
          <w:sz w:val="28"/>
          <w:szCs w:val="28"/>
          <w:vertAlign w:val="superscript"/>
        </w:rPr>
        <w:footnoteReference w:id="6"/>
      </w:r>
      <w:r>
        <w:rPr>
          <w:rFonts w:ascii="Times New Roman" w:hAnsi="Times New Roman"/>
          <w:sz w:val="28"/>
          <w:szCs w:val="28"/>
        </w:rPr>
        <w:t>.</w:t>
      </w:r>
    </w:p>
    <w:p w:rsidR="008057ED" w:rsidRDefault="00000000">
      <w:pPr>
        <w:spacing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ИИ в здравоохранении – это </w:t>
      </w:r>
      <w:r w:rsidR="001A4B33">
        <w:rPr>
          <w:rFonts w:ascii="Times New Roman" w:hAnsi="Times New Roman"/>
          <w:sz w:val="28"/>
          <w:szCs w:val="28"/>
        </w:rPr>
        <w:t>инновационный</w:t>
      </w:r>
      <w:r>
        <w:rPr>
          <w:rFonts w:ascii="Times New Roman" w:hAnsi="Times New Roman"/>
          <w:sz w:val="28"/>
          <w:szCs w:val="28"/>
        </w:rPr>
        <w:t xml:space="preserve"> подход, который поможет неблагополучным слоям населения получить доступ к медицинской помощи. В подобных социальных группах часто не хватает работников с надлежащей подготовкой и квалификацией</w:t>
      </w:r>
      <w:r w:rsidR="001A4B33">
        <w:rPr>
          <w:rFonts w:ascii="Times New Roman" w:hAnsi="Times New Roman"/>
          <w:sz w:val="28"/>
          <w:szCs w:val="28"/>
        </w:rPr>
        <w:t>, а также</w:t>
      </w:r>
      <w:r>
        <w:rPr>
          <w:rFonts w:ascii="Times New Roman" w:hAnsi="Times New Roman"/>
          <w:sz w:val="28"/>
          <w:szCs w:val="28"/>
        </w:rPr>
        <w:t xml:space="preserve"> технологий для оказания качественной </w:t>
      </w:r>
      <w:r>
        <w:rPr>
          <w:rFonts w:ascii="Times New Roman" w:hAnsi="Times New Roman"/>
          <w:sz w:val="28"/>
          <w:szCs w:val="28"/>
        </w:rPr>
        <w:lastRenderedPageBreak/>
        <w:t xml:space="preserve">медицинской помощи. Указанное означает, что такие люди подвергаются более высокому риску остаться без лечения и умереть. </w:t>
      </w:r>
    </w:p>
    <w:p w:rsidR="008057ED" w:rsidRDefault="00000000">
      <w:pPr>
        <w:spacing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ИИ может смягчить последствия отсутствия доступа к медицинскому обслуживанию с помощью телемедицинских технологий. Так, подчёркивает </w:t>
      </w:r>
      <w:r w:rsidR="00333663">
        <w:rPr>
          <w:rFonts w:ascii="Times New Roman" w:hAnsi="Times New Roman"/>
          <w:sz w:val="28"/>
          <w:szCs w:val="28"/>
        </w:rPr>
        <w:t xml:space="preserve">доцент кафедры гражданского права и международного частного права Волгоградского государственного университета И.В. </w:t>
      </w:r>
      <w:proofErr w:type="spellStart"/>
      <w:r w:rsidR="00333663">
        <w:rPr>
          <w:rFonts w:ascii="Times New Roman" w:hAnsi="Times New Roman"/>
          <w:sz w:val="28"/>
          <w:szCs w:val="28"/>
        </w:rPr>
        <w:t>Балтутите</w:t>
      </w:r>
      <w:proofErr w:type="spellEnd"/>
      <w:r>
        <w:rPr>
          <w:rFonts w:ascii="Times New Roman" w:hAnsi="Times New Roman"/>
          <w:sz w:val="28"/>
          <w:szCs w:val="28"/>
        </w:rPr>
        <w:t xml:space="preserve">, новое поколение возможностей ИИ сделает </w:t>
      </w:r>
      <w:r w:rsidR="00255B11">
        <w:rPr>
          <w:rFonts w:ascii="Times New Roman" w:hAnsi="Times New Roman"/>
          <w:sz w:val="28"/>
          <w:szCs w:val="28"/>
        </w:rPr>
        <w:t>реальным</w:t>
      </w:r>
      <w:r>
        <w:rPr>
          <w:rFonts w:ascii="Times New Roman" w:hAnsi="Times New Roman"/>
          <w:sz w:val="28"/>
          <w:szCs w:val="28"/>
        </w:rPr>
        <w:t xml:space="preserve"> интегрирование больших объемов данных в системы. Например, они могут помочь ежедневно отслеживать уровень артериального давления и содержания сахара в крови. Все эти возможности особенно полезны для пациентов, проживающих в сельской местности, где дорога до больницы для личного приема занимает большое количество времени</w:t>
      </w:r>
      <w:r>
        <w:rPr>
          <w:rFonts w:ascii="Times New Roman" w:eastAsia="Times New Roman" w:hAnsi="Times New Roman" w:cs="Times New Roman"/>
          <w:sz w:val="28"/>
          <w:szCs w:val="28"/>
          <w:vertAlign w:val="superscript"/>
        </w:rPr>
        <w:footnoteReference w:id="7"/>
      </w:r>
      <w:r>
        <w:rPr>
          <w:rFonts w:ascii="Times New Roman" w:hAnsi="Times New Roman"/>
          <w:sz w:val="28"/>
          <w:szCs w:val="28"/>
        </w:rPr>
        <w:t xml:space="preserve">. </w:t>
      </w:r>
    </w:p>
    <w:p w:rsidR="008057ED" w:rsidRDefault="00000000">
      <w:pPr>
        <w:spacing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Исследования показывают, что инструменты ИИ могут значительно улучшить качество медицинской помощи, используя большие данные для повышения безопасности операций. Например, </w:t>
      </w:r>
      <w:r w:rsidR="00255B11">
        <w:rPr>
          <w:rFonts w:ascii="Times New Roman" w:hAnsi="Times New Roman"/>
          <w:sz w:val="28"/>
          <w:szCs w:val="28"/>
        </w:rPr>
        <w:t xml:space="preserve">комплексная система сбора данных </w:t>
      </w:r>
      <w:r w:rsidR="00255B11" w:rsidRPr="00255B11">
        <w:rPr>
          <w:rFonts w:ascii="Times New Roman" w:hAnsi="Times New Roman"/>
          <w:color w:val="000000" w:themeColor="text1"/>
          <w:sz w:val="28"/>
          <w:szCs w:val="28"/>
        </w:rPr>
        <w:t>«</w:t>
      </w:r>
      <w:r w:rsidRPr="00255B11">
        <w:rPr>
          <w:rFonts w:ascii="Times New Roman" w:hAnsi="Times New Roman"/>
          <w:color w:val="000000" w:themeColor="text1"/>
          <w:sz w:val="28"/>
          <w:szCs w:val="28"/>
        </w:rPr>
        <w:t>черный ящик операционной</w:t>
      </w:r>
      <w:r w:rsidR="00255B11" w:rsidRPr="00255B11">
        <w:rPr>
          <w:rFonts w:ascii="Times New Roman" w:hAnsi="Times New Roman"/>
          <w:color w:val="000000" w:themeColor="text1"/>
          <w:sz w:val="28"/>
          <w:szCs w:val="28"/>
        </w:rPr>
        <w:t>»</w:t>
      </w:r>
      <w:r w:rsidRPr="00255B11">
        <w:rPr>
          <w:rFonts w:ascii="Times New Roman" w:hAnsi="Times New Roman"/>
          <w:color w:val="000000" w:themeColor="text1"/>
          <w:sz w:val="28"/>
          <w:szCs w:val="28"/>
        </w:rPr>
        <w:t xml:space="preserve"> </w:t>
      </w:r>
      <w:r>
        <w:rPr>
          <w:rFonts w:ascii="Times New Roman" w:hAnsi="Times New Roman"/>
          <w:sz w:val="28"/>
          <w:szCs w:val="28"/>
        </w:rPr>
        <w:t>предназначен</w:t>
      </w:r>
      <w:r w:rsidR="00255B11">
        <w:rPr>
          <w:rFonts w:ascii="Times New Roman" w:hAnsi="Times New Roman"/>
          <w:sz w:val="28"/>
          <w:szCs w:val="28"/>
        </w:rPr>
        <w:t>а</w:t>
      </w:r>
      <w:r>
        <w:rPr>
          <w:rFonts w:ascii="Times New Roman" w:hAnsi="Times New Roman"/>
          <w:sz w:val="28"/>
          <w:szCs w:val="28"/>
        </w:rPr>
        <w:t xml:space="preserve"> для выявления отвлекающих факторов и ошибок при хирургическом вмешательстве с помощью сбора данных и анализа ИИ; в конечном итоге он</w:t>
      </w:r>
      <w:r w:rsidR="0069067B">
        <w:rPr>
          <w:rFonts w:ascii="Times New Roman" w:hAnsi="Times New Roman"/>
          <w:sz w:val="28"/>
          <w:szCs w:val="28"/>
        </w:rPr>
        <w:t>а</w:t>
      </w:r>
      <w:r>
        <w:rPr>
          <w:rFonts w:ascii="Times New Roman" w:hAnsi="Times New Roman"/>
          <w:sz w:val="28"/>
          <w:szCs w:val="28"/>
        </w:rPr>
        <w:t xml:space="preserve"> должен предоставлять хирургам рекомендации в режиме реального времени, которые сведут к минимуму вероятность ошибок во время операции. Также есть надежда, что повышение эффективности благодаря </w:t>
      </w:r>
      <w:r w:rsidR="00DA01F0">
        <w:rPr>
          <w:rFonts w:ascii="Times New Roman" w:hAnsi="Times New Roman"/>
          <w:sz w:val="28"/>
          <w:szCs w:val="28"/>
        </w:rPr>
        <w:t>новой технологии</w:t>
      </w:r>
      <w:r>
        <w:rPr>
          <w:rFonts w:ascii="Times New Roman" w:hAnsi="Times New Roman"/>
          <w:sz w:val="28"/>
          <w:szCs w:val="28"/>
        </w:rPr>
        <w:t xml:space="preserve"> может освободить медицинских работников от рутинных задач и предоставить им «дар времени» для работы со сложными пациентами</w:t>
      </w:r>
      <w:r>
        <w:rPr>
          <w:rFonts w:ascii="Times New Roman" w:eastAsia="Times New Roman" w:hAnsi="Times New Roman" w:cs="Times New Roman"/>
          <w:sz w:val="28"/>
          <w:szCs w:val="28"/>
          <w:vertAlign w:val="superscript"/>
        </w:rPr>
        <w:footnoteReference w:id="8"/>
      </w:r>
      <w:r>
        <w:rPr>
          <w:rFonts w:ascii="Times New Roman" w:hAnsi="Times New Roman"/>
          <w:sz w:val="28"/>
          <w:szCs w:val="28"/>
        </w:rPr>
        <w:t>.</w:t>
      </w:r>
    </w:p>
    <w:p w:rsidR="008057ED" w:rsidRDefault="00000000">
      <w:pPr>
        <w:spacing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Таким образом, существует множество применений </w:t>
      </w:r>
      <w:r w:rsidR="00DA01F0">
        <w:rPr>
          <w:rFonts w:ascii="Times New Roman" w:hAnsi="Times New Roman"/>
          <w:sz w:val="28"/>
          <w:szCs w:val="28"/>
        </w:rPr>
        <w:t>ИИ</w:t>
      </w:r>
      <w:r>
        <w:rPr>
          <w:rFonts w:ascii="Times New Roman" w:hAnsi="Times New Roman"/>
          <w:sz w:val="28"/>
          <w:szCs w:val="28"/>
        </w:rPr>
        <w:t xml:space="preserve"> в здравоохранении, но отдельно стоит отметить диагностику заболеваний и административные задачи</w:t>
      </w:r>
      <w:r>
        <w:rPr>
          <w:rFonts w:ascii="Times New Roman" w:eastAsia="Times New Roman" w:hAnsi="Times New Roman" w:cs="Times New Roman"/>
          <w:sz w:val="28"/>
          <w:szCs w:val="28"/>
          <w:vertAlign w:val="superscript"/>
        </w:rPr>
        <w:footnoteReference w:id="9"/>
      </w:r>
      <w:r>
        <w:rPr>
          <w:rFonts w:ascii="Times New Roman" w:hAnsi="Times New Roman"/>
          <w:sz w:val="28"/>
          <w:szCs w:val="28"/>
        </w:rPr>
        <w:t xml:space="preserve">. </w:t>
      </w:r>
    </w:p>
    <w:p w:rsidR="008057ED" w:rsidRPr="009D5A9F" w:rsidRDefault="00000000" w:rsidP="009D5A9F">
      <w:pPr>
        <w:pStyle w:val="a7"/>
        <w:numPr>
          <w:ilvl w:val="0"/>
          <w:numId w:val="5"/>
        </w:numPr>
        <w:spacing w:line="360" w:lineRule="auto"/>
        <w:ind w:left="0" w:firstLine="709"/>
        <w:jc w:val="both"/>
        <w:rPr>
          <w:rFonts w:ascii="Times New Roman" w:eastAsia="Times New Roman" w:hAnsi="Times New Roman" w:cs="Times New Roman"/>
          <w:b/>
          <w:bCs/>
          <w:i/>
          <w:iCs/>
          <w:sz w:val="28"/>
          <w:szCs w:val="28"/>
        </w:rPr>
      </w:pPr>
      <w:r w:rsidRPr="009D5A9F">
        <w:rPr>
          <w:rFonts w:ascii="Times New Roman" w:hAnsi="Times New Roman"/>
          <w:b/>
          <w:bCs/>
          <w:i/>
          <w:iCs/>
          <w:sz w:val="28"/>
          <w:szCs w:val="28"/>
        </w:rPr>
        <w:t>Диагностика заболеваний</w:t>
      </w:r>
    </w:p>
    <w:p w:rsidR="008057ED" w:rsidRPr="00EC3026" w:rsidRDefault="00000000" w:rsidP="00EC3026">
      <w:pPr>
        <w:spacing w:line="360" w:lineRule="auto"/>
        <w:ind w:firstLine="709"/>
        <w:jc w:val="both"/>
        <w:rPr>
          <w:rFonts w:ascii="Times New Roman" w:hAnsi="Times New Roman"/>
          <w:color w:val="E22400"/>
          <w:sz w:val="28"/>
          <w:szCs w:val="28"/>
        </w:rPr>
      </w:pPr>
      <w:r>
        <w:rPr>
          <w:rFonts w:ascii="Times New Roman" w:hAnsi="Times New Roman"/>
          <w:sz w:val="28"/>
          <w:szCs w:val="28"/>
        </w:rPr>
        <w:lastRenderedPageBreak/>
        <w:t xml:space="preserve">Диагностика заболеваний была в центре внимания ИИ с 1970-х годов; однако эта технология так и не была внедрена в клиническую практику. Сегодня же крупные технологические компании, такие как Google, сотрудничают с медицинскими организациями в проектах по созданию алгоритмов </w:t>
      </w:r>
      <w:r w:rsidRPr="00EC3026">
        <w:rPr>
          <w:rFonts w:ascii="Times New Roman" w:hAnsi="Times New Roman"/>
          <w:color w:val="000000" w:themeColor="text1"/>
          <w:sz w:val="28"/>
          <w:szCs w:val="28"/>
        </w:rPr>
        <w:t xml:space="preserve">прогнозирования на основе больших данных, которые могут помочь врачам </w:t>
      </w:r>
      <w:r w:rsidR="00EC3026" w:rsidRPr="00EC3026">
        <w:rPr>
          <w:rFonts w:ascii="Times New Roman" w:hAnsi="Times New Roman"/>
          <w:color w:val="000000" w:themeColor="text1"/>
          <w:sz w:val="28"/>
          <w:szCs w:val="28"/>
        </w:rPr>
        <w:t>заранее определить</w:t>
      </w:r>
      <w:r w:rsidRPr="00EC3026">
        <w:rPr>
          <w:rFonts w:ascii="Times New Roman" w:hAnsi="Times New Roman"/>
          <w:color w:val="000000" w:themeColor="text1"/>
          <w:sz w:val="28"/>
          <w:szCs w:val="28"/>
        </w:rPr>
        <w:t xml:space="preserve"> состояния высокого риска. </w:t>
      </w:r>
    </w:p>
    <w:p w:rsidR="008057ED" w:rsidRDefault="00000000">
      <w:pPr>
        <w:spacing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Кроме того, медицинские организации используют модели «здоровья населения» для прогнозирования групп риска определенных заболеваний, которые полагаются на соответствующие данные об определенной популяции для составления эффективных прогнозов</w:t>
      </w:r>
      <w:r>
        <w:rPr>
          <w:rFonts w:ascii="Times New Roman" w:eastAsia="Times New Roman" w:hAnsi="Times New Roman" w:cs="Times New Roman"/>
          <w:sz w:val="28"/>
          <w:szCs w:val="28"/>
          <w:vertAlign w:val="superscript"/>
        </w:rPr>
        <w:footnoteReference w:id="10"/>
      </w:r>
      <w:r>
        <w:rPr>
          <w:rFonts w:ascii="Times New Roman" w:hAnsi="Times New Roman"/>
          <w:sz w:val="28"/>
          <w:szCs w:val="28"/>
        </w:rPr>
        <w:t xml:space="preserve">. </w:t>
      </w:r>
      <w:r w:rsidR="00E53D7D">
        <w:rPr>
          <w:rFonts w:ascii="Times New Roman" w:hAnsi="Times New Roman"/>
          <w:sz w:val="28"/>
          <w:szCs w:val="28"/>
        </w:rPr>
        <w:t>В то же время, неизменной п</w:t>
      </w:r>
      <w:r>
        <w:rPr>
          <w:rFonts w:ascii="Times New Roman" w:hAnsi="Times New Roman"/>
          <w:sz w:val="28"/>
          <w:szCs w:val="28"/>
        </w:rPr>
        <w:t xml:space="preserve">роблема </w:t>
      </w:r>
      <w:r w:rsidR="00E53D7D">
        <w:rPr>
          <w:rFonts w:ascii="Times New Roman" w:hAnsi="Times New Roman"/>
          <w:sz w:val="28"/>
          <w:szCs w:val="28"/>
        </w:rPr>
        <w:t>подобных моделей</w:t>
      </w:r>
      <w:r>
        <w:rPr>
          <w:rFonts w:ascii="Times New Roman" w:hAnsi="Times New Roman"/>
          <w:sz w:val="28"/>
          <w:szCs w:val="28"/>
        </w:rPr>
        <w:t xml:space="preserve"> </w:t>
      </w:r>
      <w:r w:rsidR="00E53D7D">
        <w:rPr>
          <w:rFonts w:ascii="Times New Roman" w:hAnsi="Times New Roman"/>
          <w:sz w:val="28"/>
          <w:szCs w:val="28"/>
        </w:rPr>
        <w:t>«</w:t>
      </w:r>
      <w:r>
        <w:rPr>
          <w:rFonts w:ascii="Times New Roman" w:hAnsi="Times New Roman"/>
          <w:sz w:val="28"/>
          <w:szCs w:val="28"/>
        </w:rPr>
        <w:t>здоровья населения</w:t>
      </w:r>
      <w:r w:rsidR="00E53D7D">
        <w:rPr>
          <w:rFonts w:ascii="Times New Roman" w:hAnsi="Times New Roman"/>
          <w:sz w:val="28"/>
          <w:szCs w:val="28"/>
        </w:rPr>
        <w:t xml:space="preserve">» остается недостаток </w:t>
      </w:r>
      <w:r>
        <w:rPr>
          <w:rFonts w:ascii="Times New Roman" w:hAnsi="Times New Roman"/>
          <w:sz w:val="28"/>
          <w:szCs w:val="28"/>
        </w:rPr>
        <w:t xml:space="preserve">всеобъемлющих релевантных данных, таких как социально-экономический статус населения, для составления сверхточных прогнозов. </w:t>
      </w:r>
    </w:p>
    <w:p w:rsidR="008057ED" w:rsidRPr="00EC3026" w:rsidRDefault="00EC3026" w:rsidP="00EC3026">
      <w:pPr>
        <w:pStyle w:val="a7"/>
        <w:numPr>
          <w:ilvl w:val="0"/>
          <w:numId w:val="5"/>
        </w:numPr>
        <w:spacing w:line="360" w:lineRule="auto"/>
        <w:ind w:left="0" w:firstLine="709"/>
        <w:jc w:val="both"/>
        <w:rPr>
          <w:rFonts w:ascii="Times New Roman" w:eastAsia="Times New Roman" w:hAnsi="Times New Roman" w:cs="Times New Roman"/>
          <w:b/>
          <w:bCs/>
          <w:i/>
          <w:iCs/>
          <w:sz w:val="28"/>
          <w:szCs w:val="28"/>
        </w:rPr>
      </w:pPr>
      <w:r w:rsidRPr="00EC3026">
        <w:rPr>
          <w:rFonts w:ascii="Times New Roman" w:hAnsi="Times New Roman"/>
          <w:b/>
          <w:bCs/>
          <w:i/>
          <w:iCs/>
          <w:sz w:val="28"/>
          <w:szCs w:val="28"/>
        </w:rPr>
        <w:t>Административные задачи</w:t>
      </w:r>
    </w:p>
    <w:p w:rsidR="008057ED" w:rsidRDefault="00EC3026">
      <w:pPr>
        <w:spacing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Инновации, </w:t>
      </w:r>
      <w:r w:rsidR="00E60F9A">
        <w:rPr>
          <w:rFonts w:ascii="Times New Roman" w:hAnsi="Times New Roman"/>
          <w:sz w:val="28"/>
          <w:szCs w:val="28"/>
        </w:rPr>
        <w:t>упрощающие решение</w:t>
      </w:r>
      <w:r>
        <w:rPr>
          <w:rFonts w:ascii="Times New Roman" w:hAnsi="Times New Roman"/>
          <w:sz w:val="28"/>
          <w:szCs w:val="28"/>
        </w:rPr>
        <w:t xml:space="preserve"> административны</w:t>
      </w:r>
      <w:r w:rsidR="00E60F9A">
        <w:rPr>
          <w:rFonts w:ascii="Times New Roman" w:hAnsi="Times New Roman"/>
          <w:sz w:val="28"/>
          <w:szCs w:val="28"/>
        </w:rPr>
        <w:t>х</w:t>
      </w:r>
      <w:r>
        <w:rPr>
          <w:rFonts w:ascii="Times New Roman" w:hAnsi="Times New Roman"/>
          <w:sz w:val="28"/>
          <w:szCs w:val="28"/>
        </w:rPr>
        <w:t xml:space="preserve"> задач, на первый взгляд кажутся никак не связанными с областью медицины, однако они также обладают потенциалом по-разному трансформировать здравоохранение. </w:t>
      </w:r>
    </w:p>
    <w:p w:rsidR="008057ED" w:rsidRDefault="00000000">
      <w:pPr>
        <w:spacing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Ярким примером применения </w:t>
      </w:r>
      <w:r w:rsidR="004A07E9">
        <w:rPr>
          <w:rFonts w:ascii="Times New Roman" w:hAnsi="Times New Roman"/>
          <w:sz w:val="28"/>
          <w:szCs w:val="28"/>
        </w:rPr>
        <w:t xml:space="preserve">таких инноваций </w:t>
      </w:r>
      <w:r>
        <w:rPr>
          <w:rFonts w:ascii="Times New Roman" w:hAnsi="Times New Roman"/>
          <w:sz w:val="28"/>
          <w:szCs w:val="28"/>
        </w:rPr>
        <w:t xml:space="preserve">является программное обеспечение для планирования на базе ИИ, которое прогнозирует поток пациентов в системе здравоохранения и распределяет персонал таким образом, чтобы наиболее эффективно удовлетворять потребности этих пациентов. Такие продукты непосредственно не диагностируют заболевания и не лечат </w:t>
      </w:r>
      <w:r w:rsidR="00E60F9A">
        <w:rPr>
          <w:rFonts w:ascii="Times New Roman" w:hAnsi="Times New Roman"/>
          <w:sz w:val="28"/>
          <w:szCs w:val="28"/>
        </w:rPr>
        <w:t>людей</w:t>
      </w:r>
      <w:r>
        <w:rPr>
          <w:rFonts w:ascii="Times New Roman" w:hAnsi="Times New Roman"/>
          <w:sz w:val="28"/>
          <w:szCs w:val="28"/>
        </w:rPr>
        <w:t xml:space="preserve">, но они могли бы увеличить пропускную способность системы здравоохранения и тем самым спасти жизни. </w:t>
      </w:r>
    </w:p>
    <w:p w:rsidR="008057ED" w:rsidRDefault="00000000">
      <w:pPr>
        <w:spacing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Другие примеры использования ИИ также улучшают качество медицинской помощи, предсказывая вероятность того, что </w:t>
      </w:r>
      <w:r w:rsidR="00E60F9A">
        <w:rPr>
          <w:rFonts w:ascii="Times New Roman" w:hAnsi="Times New Roman"/>
          <w:sz w:val="28"/>
          <w:szCs w:val="28"/>
        </w:rPr>
        <w:t>человек</w:t>
      </w:r>
      <w:r>
        <w:rPr>
          <w:rFonts w:ascii="Times New Roman" w:hAnsi="Times New Roman"/>
          <w:sz w:val="28"/>
          <w:szCs w:val="28"/>
        </w:rPr>
        <w:t xml:space="preserve"> будет повторно госпитализирован в течение месяца (чтобы медицинские работники могли работать с </w:t>
      </w:r>
      <w:r w:rsidR="00E60F9A">
        <w:rPr>
          <w:rFonts w:ascii="Times New Roman" w:hAnsi="Times New Roman"/>
          <w:sz w:val="28"/>
          <w:szCs w:val="28"/>
        </w:rPr>
        <w:t xml:space="preserve">такими </w:t>
      </w:r>
      <w:r>
        <w:rPr>
          <w:rFonts w:ascii="Times New Roman" w:hAnsi="Times New Roman"/>
          <w:sz w:val="28"/>
          <w:szCs w:val="28"/>
        </w:rPr>
        <w:t xml:space="preserve">пациентами для предотвращения этого нежелательного исхода) или выявляя риск развития у </w:t>
      </w:r>
      <w:r w:rsidR="00E60F9A">
        <w:rPr>
          <w:rFonts w:ascii="Times New Roman" w:hAnsi="Times New Roman"/>
          <w:sz w:val="28"/>
          <w:szCs w:val="28"/>
        </w:rPr>
        <w:t>человека</w:t>
      </w:r>
      <w:r>
        <w:rPr>
          <w:rFonts w:ascii="Times New Roman" w:hAnsi="Times New Roman"/>
          <w:sz w:val="28"/>
          <w:szCs w:val="28"/>
        </w:rPr>
        <w:t xml:space="preserve"> сепсиса (чтобы </w:t>
      </w:r>
      <w:r w:rsidR="003F32AC">
        <w:rPr>
          <w:rFonts w:ascii="Times New Roman" w:hAnsi="Times New Roman"/>
          <w:sz w:val="28"/>
          <w:szCs w:val="28"/>
        </w:rPr>
        <w:lastRenderedPageBreak/>
        <w:t xml:space="preserve">медицинские работники </w:t>
      </w:r>
      <w:r>
        <w:rPr>
          <w:rFonts w:ascii="Times New Roman" w:hAnsi="Times New Roman"/>
          <w:sz w:val="28"/>
          <w:szCs w:val="28"/>
        </w:rPr>
        <w:t xml:space="preserve">могли </w:t>
      </w:r>
      <w:r w:rsidR="003F32AC">
        <w:rPr>
          <w:rFonts w:ascii="Times New Roman" w:hAnsi="Times New Roman"/>
          <w:sz w:val="28"/>
          <w:szCs w:val="28"/>
        </w:rPr>
        <w:t>оказать помощь</w:t>
      </w:r>
      <w:r>
        <w:rPr>
          <w:rFonts w:ascii="Times New Roman" w:hAnsi="Times New Roman"/>
          <w:sz w:val="28"/>
          <w:szCs w:val="28"/>
        </w:rPr>
        <w:t xml:space="preserve"> на ранней стадии). Эти функции чрезвычайно ценны для системы здравоохранения, и все они </w:t>
      </w:r>
      <w:r w:rsidR="003F32AC">
        <w:rPr>
          <w:rFonts w:ascii="Times New Roman" w:hAnsi="Times New Roman"/>
          <w:sz w:val="28"/>
          <w:szCs w:val="28"/>
        </w:rPr>
        <w:t>станут</w:t>
      </w:r>
      <w:r>
        <w:rPr>
          <w:rFonts w:ascii="Times New Roman" w:hAnsi="Times New Roman"/>
          <w:sz w:val="28"/>
          <w:szCs w:val="28"/>
        </w:rPr>
        <w:t xml:space="preserve"> эффективнее с помощью ИИ</w:t>
      </w:r>
      <w:r>
        <w:rPr>
          <w:rFonts w:ascii="Times New Roman" w:eastAsia="Times New Roman" w:hAnsi="Times New Roman" w:cs="Times New Roman"/>
          <w:sz w:val="28"/>
          <w:szCs w:val="28"/>
          <w:vertAlign w:val="superscript"/>
        </w:rPr>
        <w:footnoteReference w:id="11"/>
      </w:r>
      <w:r>
        <w:rPr>
          <w:rFonts w:ascii="Times New Roman" w:hAnsi="Times New Roman"/>
          <w:sz w:val="28"/>
          <w:szCs w:val="28"/>
        </w:rPr>
        <w:t>.</w:t>
      </w:r>
    </w:p>
    <w:p w:rsidR="008057ED" w:rsidRPr="00135043" w:rsidRDefault="00000000" w:rsidP="00135043">
      <w:pPr>
        <w:pStyle w:val="a7"/>
        <w:numPr>
          <w:ilvl w:val="0"/>
          <w:numId w:val="4"/>
        </w:numPr>
        <w:spacing w:line="360" w:lineRule="auto"/>
        <w:ind w:left="0" w:firstLine="851"/>
        <w:jc w:val="both"/>
        <w:rPr>
          <w:rFonts w:ascii="Times New Roman" w:eastAsia="Times New Roman" w:hAnsi="Times New Roman" w:cs="Times New Roman"/>
          <w:b/>
          <w:bCs/>
          <w:sz w:val="28"/>
          <w:szCs w:val="28"/>
        </w:rPr>
      </w:pPr>
      <w:r w:rsidRPr="00135043">
        <w:rPr>
          <w:rFonts w:ascii="Times New Roman" w:hAnsi="Times New Roman"/>
          <w:b/>
          <w:bCs/>
          <w:sz w:val="28"/>
          <w:szCs w:val="28"/>
        </w:rPr>
        <w:t>«Оборотная» сторона медали - риски, которые влечёт за собой ИИ</w:t>
      </w:r>
    </w:p>
    <w:p w:rsidR="008057ED" w:rsidRDefault="00000000">
      <w:pPr>
        <w:spacing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В то же время, использование ИИ не обходится без рисков. Даже И. </w:t>
      </w:r>
      <w:proofErr w:type="spellStart"/>
      <w:r>
        <w:rPr>
          <w:rFonts w:ascii="Times New Roman" w:hAnsi="Times New Roman"/>
          <w:sz w:val="28"/>
          <w:szCs w:val="28"/>
        </w:rPr>
        <w:t>Маск</w:t>
      </w:r>
      <w:proofErr w:type="spellEnd"/>
      <w:r>
        <w:rPr>
          <w:rFonts w:ascii="Times New Roman" w:hAnsi="Times New Roman"/>
          <w:sz w:val="28"/>
          <w:szCs w:val="28"/>
        </w:rPr>
        <w:t>, лидер отрасли, утверждал, что «ИИ гораздо опаснее ядерного оружия»</w:t>
      </w:r>
      <w:r>
        <w:rPr>
          <w:rFonts w:ascii="Times New Roman" w:eastAsia="Times New Roman" w:hAnsi="Times New Roman" w:cs="Times New Roman"/>
          <w:sz w:val="28"/>
          <w:szCs w:val="28"/>
          <w:vertAlign w:val="superscript"/>
        </w:rPr>
        <w:footnoteReference w:id="12"/>
      </w:r>
      <w:r>
        <w:rPr>
          <w:rFonts w:ascii="Times New Roman" w:hAnsi="Times New Roman"/>
          <w:sz w:val="28"/>
          <w:szCs w:val="28"/>
        </w:rPr>
        <w:t xml:space="preserve">. Поскольку </w:t>
      </w:r>
      <w:r w:rsidR="00AE303A">
        <w:rPr>
          <w:rFonts w:ascii="Times New Roman" w:hAnsi="Times New Roman"/>
          <w:sz w:val="28"/>
          <w:szCs w:val="28"/>
        </w:rPr>
        <w:t>эта технология</w:t>
      </w:r>
      <w:r>
        <w:rPr>
          <w:rFonts w:ascii="Times New Roman" w:hAnsi="Times New Roman"/>
          <w:sz w:val="28"/>
          <w:szCs w:val="28"/>
        </w:rPr>
        <w:t xml:space="preserve"> продолжает развиваться, растут и опасения по поводу </w:t>
      </w:r>
      <w:r w:rsidR="00B23904">
        <w:rPr>
          <w:rFonts w:ascii="Times New Roman" w:hAnsi="Times New Roman"/>
          <w:sz w:val="28"/>
          <w:szCs w:val="28"/>
        </w:rPr>
        <w:t>возможного</w:t>
      </w:r>
      <w:r>
        <w:rPr>
          <w:rFonts w:ascii="Times New Roman" w:hAnsi="Times New Roman"/>
          <w:sz w:val="28"/>
          <w:szCs w:val="28"/>
        </w:rPr>
        <w:t xml:space="preserve"> злоупотребления </w:t>
      </w:r>
      <w:r w:rsidR="00AE303A">
        <w:rPr>
          <w:rFonts w:ascii="Times New Roman" w:hAnsi="Times New Roman"/>
          <w:sz w:val="28"/>
          <w:szCs w:val="28"/>
        </w:rPr>
        <w:t>ею</w:t>
      </w:r>
      <w:r>
        <w:rPr>
          <w:rFonts w:ascii="Times New Roman" w:hAnsi="Times New Roman"/>
          <w:sz w:val="28"/>
          <w:szCs w:val="28"/>
        </w:rPr>
        <w:t xml:space="preserve">. Несмотря на преобразующий </w:t>
      </w:r>
      <w:r w:rsidR="00DA499B">
        <w:rPr>
          <w:rFonts w:ascii="Times New Roman" w:hAnsi="Times New Roman"/>
          <w:sz w:val="28"/>
          <w:szCs w:val="28"/>
        </w:rPr>
        <w:t>характер</w:t>
      </w:r>
      <w:r w:rsidR="00AE303A">
        <w:rPr>
          <w:rFonts w:ascii="Times New Roman" w:hAnsi="Times New Roman"/>
          <w:sz w:val="28"/>
          <w:szCs w:val="28"/>
        </w:rPr>
        <w:t xml:space="preserve"> ИИ</w:t>
      </w:r>
      <w:r>
        <w:rPr>
          <w:rFonts w:ascii="Times New Roman" w:hAnsi="Times New Roman"/>
          <w:sz w:val="28"/>
          <w:szCs w:val="28"/>
        </w:rPr>
        <w:t xml:space="preserve">, человечество также должно признать и решить многие проблемы, связанные с </w:t>
      </w:r>
      <w:r w:rsidR="00AE303A">
        <w:rPr>
          <w:rFonts w:ascii="Times New Roman" w:hAnsi="Times New Roman"/>
          <w:sz w:val="28"/>
          <w:szCs w:val="28"/>
        </w:rPr>
        <w:t>ним</w:t>
      </w:r>
      <w:r>
        <w:rPr>
          <w:rFonts w:ascii="Times New Roman" w:hAnsi="Times New Roman"/>
          <w:sz w:val="28"/>
          <w:szCs w:val="28"/>
        </w:rPr>
        <w:t xml:space="preserve">. </w:t>
      </w:r>
    </w:p>
    <w:p w:rsidR="00340F29" w:rsidRDefault="00000000">
      <w:pPr>
        <w:spacing w:line="360" w:lineRule="auto"/>
        <w:ind w:firstLine="709"/>
        <w:jc w:val="both"/>
        <w:rPr>
          <w:rFonts w:ascii="Times New Roman" w:hAnsi="Times New Roman"/>
          <w:sz w:val="28"/>
          <w:szCs w:val="28"/>
        </w:rPr>
      </w:pPr>
      <w:r>
        <w:rPr>
          <w:rFonts w:ascii="Times New Roman" w:hAnsi="Times New Roman"/>
          <w:sz w:val="28"/>
          <w:szCs w:val="28"/>
        </w:rPr>
        <w:t>Например, потенциально небезопасный ИИ может широко применяться в системе здравоохранения и, если его не контролировать, он может нанести значительный вред пациентам.</w:t>
      </w:r>
      <w:r w:rsidR="00340F29">
        <w:rPr>
          <w:rFonts w:ascii="Times New Roman" w:hAnsi="Times New Roman"/>
          <w:sz w:val="28"/>
          <w:szCs w:val="28"/>
        </w:rPr>
        <w:t xml:space="preserve"> Также много вопросов вызывают отсутствие прозрачности в работе алгоритмов ИИ и распределение ответственности в случае врачебных ошибок, связанных с работой ИИ</w:t>
      </w:r>
      <w:r w:rsidR="00340F29">
        <w:rPr>
          <w:rStyle w:val="a6"/>
          <w:rFonts w:ascii="Times New Roman" w:hAnsi="Times New Roman"/>
          <w:sz w:val="28"/>
          <w:szCs w:val="28"/>
        </w:rPr>
        <w:footnoteReference w:id="13"/>
      </w:r>
      <w:r w:rsidR="00340F29">
        <w:rPr>
          <w:rFonts w:ascii="Times New Roman" w:hAnsi="Times New Roman"/>
          <w:sz w:val="28"/>
          <w:szCs w:val="28"/>
        </w:rPr>
        <w:t>.</w:t>
      </w:r>
      <w:r>
        <w:rPr>
          <w:rFonts w:ascii="Times New Roman" w:hAnsi="Times New Roman"/>
          <w:sz w:val="28"/>
          <w:szCs w:val="28"/>
        </w:rPr>
        <w:t xml:space="preserve"> </w:t>
      </w:r>
    </w:p>
    <w:p w:rsidR="008057ED" w:rsidRDefault="00340F29">
      <w:pPr>
        <w:spacing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Однако в данной статье хотелось бы обратить внимание на проблемы, связанные с опасениями по поводу нарушения ИИ прав на неприкосновенность частной жизни или возможности того, что ИИ может закрепить или создать новые необоснованные предубеждения, из-за чего исторически маргинализированные группы продолжат получать меньший или ненадлежащий </w:t>
      </w:r>
      <w:r w:rsidR="006D377D">
        <w:rPr>
          <w:rFonts w:ascii="Times New Roman" w:hAnsi="Times New Roman"/>
          <w:sz w:val="28"/>
          <w:szCs w:val="28"/>
        </w:rPr>
        <w:t xml:space="preserve">медицинский </w:t>
      </w:r>
      <w:r>
        <w:rPr>
          <w:rFonts w:ascii="Times New Roman" w:hAnsi="Times New Roman"/>
          <w:sz w:val="28"/>
          <w:szCs w:val="28"/>
        </w:rPr>
        <w:t>уход. Реализует ли ИИ, связанный со здоровьем, свой потенциал, частично будет зависеть от того, возможно ли разработать и внедрить функциональную систему управления и нормативно-правовую базу</w:t>
      </w:r>
      <w:r w:rsidR="008B3999">
        <w:rPr>
          <w:rFonts w:ascii="Times New Roman" w:hAnsi="Times New Roman"/>
          <w:sz w:val="28"/>
          <w:szCs w:val="28"/>
        </w:rPr>
        <w:t xml:space="preserve"> в область его применения</w:t>
      </w:r>
      <w:r>
        <w:rPr>
          <w:rFonts w:ascii="Times New Roman" w:hAnsi="Times New Roman"/>
          <w:sz w:val="28"/>
          <w:szCs w:val="28"/>
        </w:rPr>
        <w:t xml:space="preserve">. Любая схема управления должна стремиться </w:t>
      </w:r>
      <w:r>
        <w:rPr>
          <w:rFonts w:ascii="Times New Roman" w:hAnsi="Times New Roman"/>
          <w:sz w:val="28"/>
          <w:szCs w:val="28"/>
        </w:rPr>
        <w:lastRenderedPageBreak/>
        <w:t xml:space="preserve">реализовать преимущества </w:t>
      </w:r>
      <w:r w:rsidR="008B3999">
        <w:rPr>
          <w:rFonts w:ascii="Times New Roman" w:hAnsi="Times New Roman"/>
          <w:sz w:val="28"/>
          <w:szCs w:val="28"/>
        </w:rPr>
        <w:t>новой технологии</w:t>
      </w:r>
      <w:r>
        <w:rPr>
          <w:rFonts w:ascii="Times New Roman" w:hAnsi="Times New Roman"/>
          <w:sz w:val="28"/>
          <w:szCs w:val="28"/>
        </w:rPr>
        <w:t xml:space="preserve"> при минимизации </w:t>
      </w:r>
      <w:r w:rsidR="008B3999">
        <w:rPr>
          <w:rFonts w:ascii="Times New Roman" w:hAnsi="Times New Roman"/>
          <w:sz w:val="28"/>
          <w:szCs w:val="28"/>
        </w:rPr>
        <w:t>возможного</w:t>
      </w:r>
      <w:r>
        <w:rPr>
          <w:rFonts w:ascii="Times New Roman" w:hAnsi="Times New Roman"/>
          <w:sz w:val="28"/>
          <w:szCs w:val="28"/>
        </w:rPr>
        <w:t xml:space="preserve"> вреда.</w:t>
      </w:r>
    </w:p>
    <w:p w:rsidR="008057ED" w:rsidRPr="006A4405" w:rsidRDefault="00000000" w:rsidP="00E251D9">
      <w:pPr>
        <w:pStyle w:val="a7"/>
        <w:numPr>
          <w:ilvl w:val="0"/>
          <w:numId w:val="7"/>
        </w:numPr>
        <w:spacing w:line="360" w:lineRule="auto"/>
        <w:ind w:left="0" w:firstLine="709"/>
        <w:jc w:val="both"/>
        <w:rPr>
          <w:rFonts w:ascii="Times New Roman" w:eastAsia="Times New Roman" w:hAnsi="Times New Roman" w:cs="Times New Roman"/>
          <w:b/>
          <w:bCs/>
          <w:i/>
          <w:iCs/>
          <w:sz w:val="28"/>
          <w:szCs w:val="28"/>
        </w:rPr>
      </w:pPr>
      <w:r w:rsidRPr="006A4405">
        <w:rPr>
          <w:rFonts w:ascii="Times New Roman" w:hAnsi="Times New Roman"/>
          <w:b/>
          <w:bCs/>
          <w:i/>
          <w:iCs/>
          <w:sz w:val="28"/>
          <w:szCs w:val="28"/>
        </w:rPr>
        <w:t>Дискриминация и социально-экономическое неравенство</w:t>
      </w:r>
    </w:p>
    <w:p w:rsidR="008057ED" w:rsidRDefault="00000000">
      <w:pPr>
        <w:spacing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Одна из основных проблем, связанных с ИИ, – это потенциальные дискриминация и социально-экономическое неравенство. Люди создают алгоритмы, которые управляют ИИ, и у людей есть предубеждения, записываемые в эти алгоритмы. </w:t>
      </w:r>
    </w:p>
    <w:p w:rsidR="00C857AF" w:rsidRDefault="008D4207" w:rsidP="00C857AF">
      <w:pPr>
        <w:spacing w:line="360" w:lineRule="auto"/>
        <w:ind w:firstLine="709"/>
        <w:jc w:val="both"/>
        <w:rPr>
          <w:rFonts w:ascii="Times New Roman" w:hAnsi="Times New Roman"/>
          <w:sz w:val="28"/>
          <w:szCs w:val="28"/>
        </w:rPr>
      </w:pPr>
      <w:r w:rsidRPr="008D4207">
        <w:rPr>
          <w:rFonts w:ascii="Times New Roman" w:hAnsi="Times New Roman"/>
          <w:color w:val="000000" w:themeColor="text1"/>
          <w:sz w:val="28"/>
          <w:szCs w:val="28"/>
        </w:rPr>
        <w:t xml:space="preserve">Кандидат юридических наук </w:t>
      </w:r>
      <w:r w:rsidR="001A1811">
        <w:rPr>
          <w:rFonts w:ascii="Times New Roman" w:hAnsi="Times New Roman"/>
          <w:color w:val="000000" w:themeColor="text1"/>
          <w:sz w:val="28"/>
          <w:szCs w:val="28"/>
        </w:rPr>
        <w:t>У</w:t>
      </w:r>
      <w:r w:rsidRPr="008D4207">
        <w:rPr>
          <w:rFonts w:ascii="Times New Roman" w:hAnsi="Times New Roman"/>
          <w:color w:val="000000" w:themeColor="text1"/>
          <w:sz w:val="28"/>
          <w:szCs w:val="28"/>
        </w:rPr>
        <w:t xml:space="preserve">ниверситета Оттавы </w:t>
      </w:r>
      <w:r w:rsidR="00CB360A">
        <w:rPr>
          <w:rFonts w:ascii="Times New Roman" w:hAnsi="Times New Roman"/>
          <w:sz w:val="28"/>
          <w:szCs w:val="28"/>
        </w:rPr>
        <w:t xml:space="preserve">Б. Хендерсон, профессора </w:t>
      </w:r>
      <w:r w:rsidR="001A1811">
        <w:rPr>
          <w:rFonts w:ascii="Times New Roman" w:hAnsi="Times New Roman"/>
          <w:sz w:val="28"/>
          <w:szCs w:val="28"/>
        </w:rPr>
        <w:t>У</w:t>
      </w:r>
      <w:r w:rsidR="00CB360A">
        <w:rPr>
          <w:rFonts w:ascii="Times New Roman" w:hAnsi="Times New Roman"/>
          <w:sz w:val="28"/>
          <w:szCs w:val="28"/>
        </w:rPr>
        <w:t xml:space="preserve">ниверситета Оттавы К.М. </w:t>
      </w:r>
      <w:proofErr w:type="spellStart"/>
      <w:r w:rsidR="00CB360A">
        <w:rPr>
          <w:rFonts w:ascii="Times New Roman" w:hAnsi="Times New Roman"/>
          <w:sz w:val="28"/>
          <w:szCs w:val="28"/>
        </w:rPr>
        <w:t>Флад</w:t>
      </w:r>
      <w:proofErr w:type="spellEnd"/>
      <w:r w:rsidR="00CB360A">
        <w:rPr>
          <w:rFonts w:ascii="Times New Roman" w:hAnsi="Times New Roman"/>
          <w:sz w:val="28"/>
          <w:szCs w:val="28"/>
        </w:rPr>
        <w:t xml:space="preserve"> и </w:t>
      </w:r>
      <w:r w:rsidR="00B17513">
        <w:rPr>
          <w:rFonts w:ascii="Times New Roman" w:hAnsi="Times New Roman"/>
          <w:sz w:val="28"/>
          <w:szCs w:val="28"/>
        </w:rPr>
        <w:t xml:space="preserve">Т. </w:t>
      </w:r>
      <w:proofErr w:type="spellStart"/>
      <w:r w:rsidR="00B17513">
        <w:rPr>
          <w:rFonts w:ascii="Times New Roman" w:hAnsi="Times New Roman"/>
          <w:sz w:val="28"/>
          <w:szCs w:val="28"/>
        </w:rPr>
        <w:t>Скасса</w:t>
      </w:r>
      <w:proofErr w:type="spellEnd"/>
      <w:r w:rsidR="00CB360A">
        <w:rPr>
          <w:rFonts w:ascii="Times New Roman" w:hAnsi="Times New Roman"/>
          <w:sz w:val="28"/>
          <w:szCs w:val="28"/>
        </w:rPr>
        <w:t xml:space="preserve"> </w:t>
      </w:r>
      <w:r>
        <w:rPr>
          <w:rFonts w:ascii="Times New Roman" w:hAnsi="Times New Roman"/>
          <w:sz w:val="28"/>
          <w:szCs w:val="28"/>
        </w:rPr>
        <w:t>отмеча</w:t>
      </w:r>
      <w:r w:rsidR="00B17513">
        <w:rPr>
          <w:rFonts w:ascii="Times New Roman" w:hAnsi="Times New Roman"/>
          <w:sz w:val="28"/>
          <w:szCs w:val="28"/>
        </w:rPr>
        <w:t>ю</w:t>
      </w:r>
      <w:r>
        <w:rPr>
          <w:rFonts w:ascii="Times New Roman" w:hAnsi="Times New Roman"/>
          <w:sz w:val="28"/>
          <w:szCs w:val="28"/>
        </w:rPr>
        <w:t>т, что необходимо различать два часто взаимосвязанных вида предвзятости с двумя их подмножествами</w:t>
      </w:r>
      <w:r>
        <w:rPr>
          <w:rFonts w:ascii="Times New Roman" w:eastAsia="Times New Roman" w:hAnsi="Times New Roman" w:cs="Times New Roman"/>
          <w:sz w:val="28"/>
          <w:szCs w:val="28"/>
          <w:vertAlign w:val="superscript"/>
        </w:rPr>
        <w:footnoteReference w:id="14"/>
      </w:r>
      <w:r>
        <w:rPr>
          <w:rFonts w:ascii="Times New Roman" w:hAnsi="Times New Roman"/>
          <w:sz w:val="28"/>
          <w:szCs w:val="28"/>
        </w:rPr>
        <w:t xml:space="preserve">. Первый – это алгоритмическая предвзятость, </w:t>
      </w:r>
      <w:r w:rsidR="008B3999">
        <w:rPr>
          <w:rFonts w:ascii="Times New Roman" w:hAnsi="Times New Roman"/>
          <w:sz w:val="28"/>
          <w:szCs w:val="28"/>
        </w:rPr>
        <w:t>включающая</w:t>
      </w:r>
      <w:r>
        <w:rPr>
          <w:rFonts w:ascii="Times New Roman" w:hAnsi="Times New Roman"/>
          <w:sz w:val="28"/>
          <w:szCs w:val="28"/>
        </w:rPr>
        <w:t xml:space="preserve"> в себя предвзятость в кодировании, </w:t>
      </w:r>
      <w:r w:rsidR="00DC224E">
        <w:rPr>
          <w:rFonts w:ascii="Times New Roman" w:hAnsi="Times New Roman"/>
          <w:sz w:val="28"/>
          <w:szCs w:val="28"/>
        </w:rPr>
        <w:t>вводимую</w:t>
      </w:r>
      <w:r>
        <w:rPr>
          <w:rFonts w:ascii="Times New Roman" w:hAnsi="Times New Roman"/>
          <w:sz w:val="28"/>
          <w:szCs w:val="28"/>
        </w:rPr>
        <w:t xml:space="preserve">, пусть и неосознанно, </w:t>
      </w:r>
      <w:r w:rsidR="008D2520">
        <w:rPr>
          <w:rFonts w:ascii="Times New Roman" w:hAnsi="Times New Roman"/>
          <w:sz w:val="28"/>
          <w:szCs w:val="28"/>
        </w:rPr>
        <w:t>автором</w:t>
      </w:r>
      <w:r>
        <w:rPr>
          <w:rFonts w:ascii="Times New Roman" w:hAnsi="Times New Roman"/>
          <w:sz w:val="28"/>
          <w:szCs w:val="28"/>
        </w:rPr>
        <w:t xml:space="preserve"> во время разработки ИИ, который впоследствии самостоятельно «учится» быть предвзятым. Второй </w:t>
      </w:r>
      <w:r w:rsidR="00D95ABD">
        <w:rPr>
          <w:rFonts w:ascii="Times New Roman" w:hAnsi="Times New Roman"/>
          <w:sz w:val="28"/>
          <w:szCs w:val="28"/>
        </w:rPr>
        <w:t>–</w:t>
      </w:r>
      <w:r>
        <w:rPr>
          <w:rFonts w:ascii="Times New Roman" w:hAnsi="Times New Roman"/>
          <w:sz w:val="28"/>
          <w:szCs w:val="28"/>
        </w:rPr>
        <w:t xml:space="preserve"> это необъективные данные с двумя ключевыми источниками необъективности: (а) обучение на нерепрезентативных данных (т.е. </w:t>
      </w:r>
      <w:r w:rsidR="00920390" w:rsidRPr="00920390">
        <w:rPr>
          <w:rFonts w:ascii="Times New Roman" w:hAnsi="Times New Roman"/>
          <w:sz w:val="28"/>
          <w:szCs w:val="28"/>
        </w:rPr>
        <w:t>чрезмерно однородны</w:t>
      </w:r>
      <w:r w:rsidR="00920390">
        <w:rPr>
          <w:rFonts w:ascii="Times New Roman" w:hAnsi="Times New Roman"/>
          <w:sz w:val="28"/>
          <w:szCs w:val="28"/>
        </w:rPr>
        <w:t>х</w:t>
      </w:r>
      <w:r w:rsidR="00920390" w:rsidRPr="00920390">
        <w:rPr>
          <w:rFonts w:ascii="Times New Roman" w:hAnsi="Times New Roman"/>
          <w:sz w:val="28"/>
          <w:szCs w:val="28"/>
        </w:rPr>
        <w:t xml:space="preserve"> набор</w:t>
      </w:r>
      <w:r w:rsidR="00920390">
        <w:rPr>
          <w:rFonts w:ascii="Times New Roman" w:hAnsi="Times New Roman"/>
          <w:sz w:val="28"/>
          <w:szCs w:val="28"/>
        </w:rPr>
        <w:t>ах</w:t>
      </w:r>
      <w:r w:rsidR="00920390" w:rsidRPr="00920390">
        <w:rPr>
          <w:rFonts w:ascii="Times New Roman" w:hAnsi="Times New Roman"/>
          <w:sz w:val="28"/>
          <w:szCs w:val="28"/>
        </w:rPr>
        <w:t xml:space="preserve"> данных, </w:t>
      </w:r>
      <w:r w:rsidR="00920390">
        <w:rPr>
          <w:rFonts w:ascii="Times New Roman" w:hAnsi="Times New Roman"/>
          <w:sz w:val="28"/>
          <w:szCs w:val="28"/>
        </w:rPr>
        <w:t>неадекватно</w:t>
      </w:r>
      <w:r w:rsidR="00920390" w:rsidRPr="00920390">
        <w:rPr>
          <w:rFonts w:ascii="Times New Roman" w:hAnsi="Times New Roman"/>
          <w:sz w:val="28"/>
          <w:szCs w:val="28"/>
        </w:rPr>
        <w:t xml:space="preserve"> отражаю</w:t>
      </w:r>
      <w:r w:rsidR="00920390">
        <w:rPr>
          <w:rFonts w:ascii="Times New Roman" w:hAnsi="Times New Roman"/>
          <w:sz w:val="28"/>
          <w:szCs w:val="28"/>
        </w:rPr>
        <w:t>щих</w:t>
      </w:r>
      <w:r w:rsidR="00920390" w:rsidRPr="00920390">
        <w:rPr>
          <w:rFonts w:ascii="Times New Roman" w:hAnsi="Times New Roman"/>
          <w:sz w:val="28"/>
          <w:szCs w:val="28"/>
        </w:rPr>
        <w:t xml:space="preserve"> предполагаемую или вероятную популяцию пациентов, котор</w:t>
      </w:r>
      <w:r w:rsidR="00920390">
        <w:rPr>
          <w:rFonts w:ascii="Times New Roman" w:hAnsi="Times New Roman"/>
          <w:sz w:val="28"/>
          <w:szCs w:val="28"/>
        </w:rPr>
        <w:t>ым будет оказываться медицинская помощь с использованием ИИ</w:t>
      </w:r>
      <w:r w:rsidR="00920390" w:rsidRPr="00920390">
        <w:rPr>
          <w:rFonts w:ascii="Times New Roman" w:hAnsi="Times New Roman"/>
          <w:sz w:val="28"/>
          <w:szCs w:val="28"/>
        </w:rPr>
        <w:t xml:space="preserve">, или наборы данных, которые намеренно или непреднамеренно исключают значительные </w:t>
      </w:r>
      <w:proofErr w:type="spellStart"/>
      <w:r w:rsidR="00920390" w:rsidRPr="00920390">
        <w:rPr>
          <w:rFonts w:ascii="Times New Roman" w:hAnsi="Times New Roman"/>
          <w:sz w:val="28"/>
          <w:szCs w:val="28"/>
        </w:rPr>
        <w:t>субпопуляции</w:t>
      </w:r>
      <w:proofErr w:type="spellEnd"/>
      <w:r w:rsidR="00920390" w:rsidRPr="00920390">
        <w:rPr>
          <w:rFonts w:ascii="Times New Roman" w:hAnsi="Times New Roman"/>
          <w:sz w:val="28"/>
          <w:szCs w:val="28"/>
        </w:rPr>
        <w:t xml:space="preserve"> или соответствующие черты популяции пациентов</w:t>
      </w:r>
      <w:r>
        <w:rPr>
          <w:rFonts w:ascii="Times New Roman" w:hAnsi="Times New Roman"/>
          <w:sz w:val="28"/>
          <w:szCs w:val="28"/>
        </w:rPr>
        <w:t xml:space="preserve">) и (б) </w:t>
      </w:r>
      <w:r w:rsidR="00D95ABD">
        <w:rPr>
          <w:rFonts w:ascii="Times New Roman" w:hAnsi="Times New Roman"/>
          <w:sz w:val="28"/>
          <w:szCs w:val="28"/>
        </w:rPr>
        <w:t>предвзятость</w:t>
      </w:r>
      <w:r>
        <w:rPr>
          <w:rFonts w:ascii="Times New Roman" w:hAnsi="Times New Roman"/>
          <w:sz w:val="28"/>
          <w:szCs w:val="28"/>
        </w:rPr>
        <w:t>, возникающая в результате того факта, что доступные данные получены из систем, которые являются необъективными с точки зрения доступа, диагностики и лечения маргинализированных групп</w:t>
      </w:r>
      <w:r w:rsidR="005A507C">
        <w:rPr>
          <w:rFonts w:ascii="Times New Roman" w:hAnsi="Times New Roman"/>
          <w:sz w:val="28"/>
          <w:szCs w:val="28"/>
        </w:rPr>
        <w:t xml:space="preserve"> (наборы данных, отражающие системные проблемы в здравоохранении)</w:t>
      </w:r>
      <w:r>
        <w:rPr>
          <w:rFonts w:ascii="Times New Roman" w:hAnsi="Times New Roman"/>
          <w:sz w:val="28"/>
          <w:szCs w:val="28"/>
        </w:rPr>
        <w:t xml:space="preserve">. </w:t>
      </w:r>
    </w:p>
    <w:p w:rsidR="00C857AF" w:rsidRPr="00C857AF" w:rsidRDefault="00C857AF" w:rsidP="00C857AF">
      <w:pPr>
        <w:spacing w:line="360" w:lineRule="auto"/>
        <w:ind w:firstLine="709"/>
        <w:jc w:val="both"/>
        <w:rPr>
          <w:rFonts w:ascii="Times New Roman" w:hAnsi="Times New Roman"/>
          <w:sz w:val="28"/>
          <w:szCs w:val="28"/>
        </w:rPr>
      </w:pPr>
      <w:r w:rsidRPr="00C857AF">
        <w:rPr>
          <w:rFonts w:ascii="Times New Roman" w:hAnsi="Times New Roman"/>
          <w:sz w:val="28"/>
          <w:szCs w:val="28"/>
        </w:rPr>
        <w:t xml:space="preserve">Однако, учитывая опасения по поводу алгоритмизации и предвзятости данных, важно подчеркнуть, что надлежащее включение в ИИ </w:t>
      </w:r>
      <w:r w:rsidR="00744E66">
        <w:rPr>
          <w:rFonts w:ascii="Times New Roman" w:hAnsi="Times New Roman"/>
          <w:sz w:val="28"/>
          <w:szCs w:val="28"/>
        </w:rPr>
        <w:t>информации</w:t>
      </w:r>
      <w:r w:rsidRPr="00C857AF">
        <w:rPr>
          <w:rFonts w:ascii="Times New Roman" w:hAnsi="Times New Roman"/>
          <w:sz w:val="28"/>
          <w:szCs w:val="28"/>
        </w:rPr>
        <w:t>, основанн</w:t>
      </w:r>
      <w:r w:rsidR="00744E66">
        <w:rPr>
          <w:rFonts w:ascii="Times New Roman" w:hAnsi="Times New Roman"/>
          <w:sz w:val="28"/>
          <w:szCs w:val="28"/>
        </w:rPr>
        <w:t>ой</w:t>
      </w:r>
      <w:r w:rsidRPr="00C857AF">
        <w:rPr>
          <w:rFonts w:ascii="Times New Roman" w:hAnsi="Times New Roman"/>
          <w:sz w:val="28"/>
          <w:szCs w:val="28"/>
        </w:rPr>
        <w:t xml:space="preserve"> на </w:t>
      </w:r>
      <w:r>
        <w:rPr>
          <w:rFonts w:ascii="Times New Roman" w:hAnsi="Times New Roman"/>
          <w:sz w:val="28"/>
          <w:szCs w:val="28"/>
        </w:rPr>
        <w:t>персональных</w:t>
      </w:r>
      <w:r w:rsidRPr="00C857AF">
        <w:rPr>
          <w:rFonts w:ascii="Times New Roman" w:hAnsi="Times New Roman"/>
          <w:sz w:val="28"/>
          <w:szCs w:val="28"/>
        </w:rPr>
        <w:t xml:space="preserve"> характеристиках (таких как пол, раса и возраст), является оправданным и необходимым для того, чтобы ИИ, связанный со </w:t>
      </w:r>
      <w:r w:rsidRPr="00C857AF">
        <w:rPr>
          <w:rFonts w:ascii="Times New Roman" w:hAnsi="Times New Roman"/>
          <w:sz w:val="28"/>
          <w:szCs w:val="28"/>
        </w:rPr>
        <w:lastRenderedPageBreak/>
        <w:t xml:space="preserve">здравоохранением, </w:t>
      </w:r>
      <w:r>
        <w:rPr>
          <w:rFonts w:ascii="Times New Roman" w:hAnsi="Times New Roman"/>
          <w:sz w:val="28"/>
          <w:szCs w:val="28"/>
        </w:rPr>
        <w:t>работал эффективно</w:t>
      </w:r>
      <w:r w:rsidRPr="00C857AF">
        <w:rPr>
          <w:rFonts w:ascii="Times New Roman" w:hAnsi="Times New Roman"/>
          <w:sz w:val="28"/>
          <w:szCs w:val="28"/>
        </w:rPr>
        <w:t xml:space="preserve">. Рассматривая, как наилучшим образом предотвратить </w:t>
      </w:r>
      <w:r>
        <w:rPr>
          <w:rFonts w:ascii="Times New Roman" w:hAnsi="Times New Roman"/>
          <w:sz w:val="28"/>
          <w:szCs w:val="28"/>
        </w:rPr>
        <w:t>дискриминацию в работе алгоритмов</w:t>
      </w:r>
      <w:r w:rsidRPr="00C857AF">
        <w:rPr>
          <w:rFonts w:ascii="Times New Roman" w:hAnsi="Times New Roman"/>
          <w:sz w:val="28"/>
          <w:szCs w:val="28"/>
        </w:rPr>
        <w:t xml:space="preserve">, </w:t>
      </w:r>
      <w:r>
        <w:rPr>
          <w:rFonts w:ascii="Times New Roman" w:hAnsi="Times New Roman"/>
          <w:sz w:val="28"/>
          <w:szCs w:val="28"/>
        </w:rPr>
        <w:t>следует</w:t>
      </w:r>
      <w:r w:rsidRPr="00C857AF">
        <w:rPr>
          <w:rFonts w:ascii="Times New Roman" w:hAnsi="Times New Roman"/>
          <w:sz w:val="28"/>
          <w:szCs w:val="28"/>
        </w:rPr>
        <w:t xml:space="preserve"> учитывать, что ИИ долж</w:t>
      </w:r>
      <w:r>
        <w:rPr>
          <w:rFonts w:ascii="Times New Roman" w:hAnsi="Times New Roman"/>
          <w:sz w:val="28"/>
          <w:szCs w:val="28"/>
        </w:rPr>
        <w:t>ен</w:t>
      </w:r>
      <w:r w:rsidRPr="00C857AF">
        <w:rPr>
          <w:rFonts w:ascii="Times New Roman" w:hAnsi="Times New Roman"/>
          <w:sz w:val="28"/>
          <w:szCs w:val="28"/>
        </w:rPr>
        <w:t xml:space="preserve"> </w:t>
      </w:r>
      <w:r>
        <w:rPr>
          <w:rFonts w:ascii="Times New Roman" w:hAnsi="Times New Roman"/>
          <w:sz w:val="28"/>
          <w:szCs w:val="28"/>
        </w:rPr>
        <w:t>выделять</w:t>
      </w:r>
      <w:r w:rsidRPr="00C857AF">
        <w:rPr>
          <w:rFonts w:ascii="Times New Roman" w:hAnsi="Times New Roman"/>
          <w:sz w:val="28"/>
          <w:szCs w:val="28"/>
        </w:rPr>
        <w:t xml:space="preserve"> клинически значимые связи между </w:t>
      </w:r>
      <w:r>
        <w:rPr>
          <w:rFonts w:ascii="Times New Roman" w:hAnsi="Times New Roman"/>
          <w:sz w:val="28"/>
          <w:szCs w:val="28"/>
        </w:rPr>
        <w:t>определенными</w:t>
      </w:r>
      <w:r w:rsidRPr="00C857AF">
        <w:rPr>
          <w:rFonts w:ascii="Times New Roman" w:hAnsi="Times New Roman"/>
          <w:sz w:val="28"/>
          <w:szCs w:val="28"/>
        </w:rPr>
        <w:t xml:space="preserve"> характеристиками</w:t>
      </w:r>
      <w:r>
        <w:rPr>
          <w:rFonts w:ascii="Times New Roman" w:hAnsi="Times New Roman"/>
          <w:sz w:val="28"/>
          <w:szCs w:val="28"/>
        </w:rPr>
        <w:t xml:space="preserve"> пациентов</w:t>
      </w:r>
      <w:r w:rsidRPr="00C857AF">
        <w:rPr>
          <w:rFonts w:ascii="Times New Roman" w:hAnsi="Times New Roman"/>
          <w:sz w:val="28"/>
          <w:szCs w:val="28"/>
        </w:rPr>
        <w:t xml:space="preserve"> и надлежащим лечением. Таким образом, ключевым моментом для применения </w:t>
      </w:r>
      <w:r>
        <w:rPr>
          <w:rFonts w:ascii="Times New Roman" w:hAnsi="Times New Roman"/>
          <w:sz w:val="28"/>
          <w:szCs w:val="28"/>
        </w:rPr>
        <w:t>технологии</w:t>
      </w:r>
      <w:r w:rsidRPr="00C857AF">
        <w:rPr>
          <w:rFonts w:ascii="Times New Roman" w:hAnsi="Times New Roman"/>
          <w:sz w:val="28"/>
          <w:szCs w:val="28"/>
        </w:rPr>
        <w:t xml:space="preserve"> в здравоохранении является </w:t>
      </w:r>
      <w:r>
        <w:rPr>
          <w:rFonts w:ascii="Times New Roman" w:hAnsi="Times New Roman"/>
          <w:sz w:val="28"/>
          <w:szCs w:val="28"/>
        </w:rPr>
        <w:t>отслеживание определенных параметров</w:t>
      </w:r>
      <w:r w:rsidRPr="00C857AF">
        <w:rPr>
          <w:rFonts w:ascii="Times New Roman" w:hAnsi="Times New Roman"/>
          <w:sz w:val="28"/>
          <w:szCs w:val="28"/>
        </w:rPr>
        <w:t xml:space="preserve"> та</w:t>
      </w:r>
      <w:r>
        <w:rPr>
          <w:rFonts w:ascii="Times New Roman" w:hAnsi="Times New Roman"/>
          <w:sz w:val="28"/>
          <w:szCs w:val="28"/>
        </w:rPr>
        <w:t>м</w:t>
      </w:r>
      <w:r w:rsidRPr="00C857AF">
        <w:rPr>
          <w:rFonts w:ascii="Times New Roman" w:hAnsi="Times New Roman"/>
          <w:sz w:val="28"/>
          <w:szCs w:val="28"/>
        </w:rPr>
        <w:t>, где это оправдано, и пресечение попыток</w:t>
      </w:r>
      <w:r>
        <w:rPr>
          <w:rFonts w:ascii="Times New Roman" w:hAnsi="Times New Roman"/>
          <w:sz w:val="28"/>
          <w:szCs w:val="28"/>
        </w:rPr>
        <w:t xml:space="preserve"> учёта факторов, не имеющих значения для лечения</w:t>
      </w:r>
      <w:r w:rsidRPr="00C857AF">
        <w:rPr>
          <w:rFonts w:ascii="Times New Roman" w:hAnsi="Times New Roman"/>
          <w:sz w:val="28"/>
          <w:szCs w:val="28"/>
        </w:rPr>
        <w:t>. Как правило, это требует значительного междисциплинарного вклада в разработку алгоритма (например, клинического, социально-экономического и эпидемиологического, чтобы побудить алгоритм различать нежелательную предвзятость и различия, которые являются клинически значимыми) и больших объемов репрезентативных и многофункциональных данных</w:t>
      </w:r>
      <w:r>
        <w:rPr>
          <w:rStyle w:val="a6"/>
          <w:rFonts w:ascii="Times New Roman" w:hAnsi="Times New Roman"/>
          <w:sz w:val="28"/>
          <w:szCs w:val="28"/>
        </w:rPr>
        <w:footnoteReference w:id="15"/>
      </w:r>
      <w:r>
        <w:rPr>
          <w:rFonts w:ascii="Times New Roman" w:hAnsi="Times New Roman"/>
          <w:sz w:val="28"/>
          <w:szCs w:val="28"/>
        </w:rPr>
        <w:t>.</w:t>
      </w:r>
    </w:p>
    <w:p w:rsidR="008057ED" w:rsidRDefault="00000000">
      <w:pPr>
        <w:spacing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Существуют опасения не только по поводу предвзятости ИИ, но и по поводу расширения социально-экономического неравенства с помощью </w:t>
      </w:r>
      <w:r w:rsidR="00C15A18">
        <w:rPr>
          <w:rFonts w:ascii="Times New Roman" w:hAnsi="Times New Roman"/>
          <w:sz w:val="28"/>
          <w:szCs w:val="28"/>
        </w:rPr>
        <w:t>этой технологии</w:t>
      </w:r>
      <w:r>
        <w:rPr>
          <w:rFonts w:ascii="Times New Roman" w:hAnsi="Times New Roman"/>
          <w:sz w:val="28"/>
          <w:szCs w:val="28"/>
        </w:rPr>
        <w:t>. ИИ перестраивает рабочую силу, разрушая определенные рабочие места, традиционно занимаемые работниками из числа социально неблагополучных слоев населения. И даже больше, как отмечает</w:t>
      </w:r>
      <w:r w:rsidR="00D95ABD">
        <w:rPr>
          <w:rFonts w:ascii="Times New Roman" w:hAnsi="Times New Roman"/>
          <w:sz w:val="28"/>
          <w:szCs w:val="28"/>
        </w:rPr>
        <w:t xml:space="preserve"> доктор юридических наук Балтийской Международной академии В.А. Жилкин</w:t>
      </w:r>
      <w:r>
        <w:rPr>
          <w:rFonts w:ascii="Times New Roman" w:hAnsi="Times New Roman"/>
          <w:sz w:val="28"/>
          <w:szCs w:val="28"/>
        </w:rPr>
        <w:t>, бум технологий на основе ИИ, способность «умных» машин решать сложные задачи и анализировать документы привели к сокращению рабочих мест и дипломированных специалистов</w:t>
      </w:r>
      <w:r>
        <w:rPr>
          <w:rFonts w:ascii="Times New Roman" w:eastAsia="Times New Roman" w:hAnsi="Times New Roman" w:cs="Times New Roman"/>
          <w:sz w:val="28"/>
          <w:szCs w:val="28"/>
          <w:vertAlign w:val="superscript"/>
        </w:rPr>
        <w:footnoteReference w:id="16"/>
      </w:r>
      <w:bookmarkStart w:id="0" w:name="bookmark"/>
      <w:bookmarkEnd w:id="0"/>
      <w:r>
        <w:rPr>
          <w:rFonts w:ascii="Times New Roman" w:hAnsi="Times New Roman"/>
          <w:sz w:val="28"/>
          <w:szCs w:val="28"/>
        </w:rPr>
        <w:t xml:space="preserve">. </w:t>
      </w:r>
    </w:p>
    <w:p w:rsidR="008057ED" w:rsidRDefault="00987510">
      <w:pPr>
        <w:spacing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В то же время нельзя не отметить, что ИИ также добавляет и новые рабочие места. Однако проблема заключается в том, что </w:t>
      </w:r>
      <w:r w:rsidR="00DC5CEF">
        <w:rPr>
          <w:rFonts w:ascii="Times New Roman" w:hAnsi="Times New Roman"/>
          <w:sz w:val="28"/>
          <w:szCs w:val="28"/>
        </w:rPr>
        <w:t>профессии</w:t>
      </w:r>
      <w:r>
        <w:rPr>
          <w:rFonts w:ascii="Times New Roman" w:hAnsi="Times New Roman"/>
          <w:sz w:val="28"/>
          <w:szCs w:val="28"/>
        </w:rPr>
        <w:t xml:space="preserve">, которые ИИ может исключать, по сравнению с </w:t>
      </w:r>
      <w:r w:rsidR="00DC5CEF">
        <w:rPr>
          <w:rFonts w:ascii="Times New Roman" w:hAnsi="Times New Roman"/>
          <w:sz w:val="28"/>
          <w:szCs w:val="28"/>
        </w:rPr>
        <w:t>теми</w:t>
      </w:r>
      <w:r>
        <w:rPr>
          <w:rFonts w:ascii="Times New Roman" w:hAnsi="Times New Roman"/>
          <w:sz w:val="28"/>
          <w:szCs w:val="28"/>
        </w:rPr>
        <w:t xml:space="preserve">, которые ИИ добавляет, могут принадлежать разным демографическим группам людей. Большинство </w:t>
      </w:r>
      <w:r w:rsidR="00DC5CEF">
        <w:rPr>
          <w:rFonts w:ascii="Times New Roman" w:hAnsi="Times New Roman"/>
          <w:sz w:val="28"/>
          <w:szCs w:val="28"/>
        </w:rPr>
        <w:t>рабочих мест</w:t>
      </w:r>
      <w:r>
        <w:rPr>
          <w:rFonts w:ascii="Times New Roman" w:hAnsi="Times New Roman"/>
          <w:sz w:val="28"/>
          <w:szCs w:val="28"/>
        </w:rPr>
        <w:t xml:space="preserve">, которые ИИ создает, связаны с аналитикой данных и технологиями, и </w:t>
      </w:r>
      <w:r w:rsidR="004A422D">
        <w:rPr>
          <w:rFonts w:ascii="Times New Roman" w:hAnsi="Times New Roman"/>
          <w:sz w:val="28"/>
          <w:szCs w:val="28"/>
        </w:rPr>
        <w:t>они</w:t>
      </w:r>
      <w:r>
        <w:rPr>
          <w:rFonts w:ascii="Times New Roman" w:hAnsi="Times New Roman"/>
          <w:sz w:val="28"/>
          <w:szCs w:val="28"/>
        </w:rPr>
        <w:t xml:space="preserve"> статистически не принадлежат меньшинствам. Это </w:t>
      </w:r>
      <w:r>
        <w:rPr>
          <w:rFonts w:ascii="Times New Roman" w:hAnsi="Times New Roman"/>
          <w:sz w:val="28"/>
          <w:szCs w:val="28"/>
        </w:rPr>
        <w:lastRenderedPageBreak/>
        <w:t>означает, что ИИ сам по себе способствует и без того катастрофическому социально-экономическому неравенству в мире.</w:t>
      </w:r>
    </w:p>
    <w:p w:rsidR="004A422D" w:rsidRPr="00CD0B47" w:rsidRDefault="004A422D" w:rsidP="004A422D">
      <w:pPr>
        <w:pStyle w:val="a7"/>
        <w:numPr>
          <w:ilvl w:val="0"/>
          <w:numId w:val="7"/>
        </w:numPr>
        <w:spacing w:line="360" w:lineRule="auto"/>
        <w:ind w:left="0" w:firstLine="709"/>
        <w:jc w:val="both"/>
        <w:rPr>
          <w:rFonts w:ascii="Times New Roman" w:eastAsia="Times New Roman" w:hAnsi="Times New Roman" w:cs="Times New Roman"/>
          <w:b/>
          <w:bCs/>
          <w:i/>
          <w:iCs/>
          <w:sz w:val="28"/>
          <w:szCs w:val="28"/>
        </w:rPr>
      </w:pPr>
      <w:r w:rsidRPr="00CD0B47">
        <w:rPr>
          <w:rFonts w:ascii="Times New Roman" w:hAnsi="Times New Roman"/>
          <w:b/>
          <w:bCs/>
          <w:i/>
          <w:iCs/>
          <w:sz w:val="28"/>
          <w:szCs w:val="28"/>
        </w:rPr>
        <w:t>Защита персональных данных</w:t>
      </w:r>
    </w:p>
    <w:p w:rsidR="008057ED" w:rsidRDefault="00000000">
      <w:pPr>
        <w:spacing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Как уже отмечалось ранее, серьезной проблемой, связанной с ИИ, является конфиденциальность или, точнее, ее отсутствие. По мере развития ИИ увеличивается возможность использования личной информации таким образом, который нарушает неприкосновенность частной жизни, «поднимая анализ персональных данных на новый уровень мощности и скорости»</w:t>
      </w:r>
      <w:r>
        <w:rPr>
          <w:rFonts w:ascii="Times New Roman" w:eastAsia="Times New Roman" w:hAnsi="Times New Roman" w:cs="Times New Roman"/>
          <w:sz w:val="28"/>
          <w:szCs w:val="28"/>
          <w:vertAlign w:val="superscript"/>
        </w:rPr>
        <w:footnoteReference w:id="17"/>
      </w:r>
      <w:r>
        <w:rPr>
          <w:rFonts w:ascii="Times New Roman" w:hAnsi="Times New Roman"/>
          <w:sz w:val="28"/>
          <w:szCs w:val="28"/>
        </w:rPr>
        <w:t xml:space="preserve">. Увеличение объема данных, собираемых ИИ, оставляет открытой дверь для злоупотребления ими. ИИ может нарушить конфиденциальность многими способами, такими </w:t>
      </w:r>
      <w:r w:rsidRPr="003A6C3B">
        <w:rPr>
          <w:rFonts w:ascii="Times New Roman" w:hAnsi="Times New Roman"/>
          <w:color w:val="000000" w:themeColor="text1"/>
          <w:sz w:val="28"/>
          <w:szCs w:val="28"/>
        </w:rPr>
        <w:t xml:space="preserve">как: </w:t>
      </w:r>
      <w:r w:rsidR="003A6C3B" w:rsidRPr="003A6C3B">
        <w:rPr>
          <w:rFonts w:ascii="Times New Roman" w:hAnsi="Times New Roman"/>
          <w:color w:val="000000" w:themeColor="text1"/>
          <w:sz w:val="28"/>
          <w:szCs w:val="28"/>
        </w:rPr>
        <w:t xml:space="preserve">несанкционированные </w:t>
      </w:r>
      <w:r w:rsidRPr="003A6C3B">
        <w:rPr>
          <w:rFonts w:ascii="Times New Roman" w:hAnsi="Times New Roman"/>
          <w:color w:val="000000" w:themeColor="text1"/>
          <w:sz w:val="28"/>
          <w:szCs w:val="28"/>
        </w:rPr>
        <w:t>использование, идентификация и отслеживание, прогнозирование и профилирование.</w:t>
      </w:r>
    </w:p>
    <w:p w:rsidR="008057ED" w:rsidRDefault="001A1811">
      <w:pPr>
        <w:spacing w:line="360" w:lineRule="auto"/>
        <w:ind w:firstLine="709"/>
        <w:jc w:val="both"/>
        <w:rPr>
          <w:rFonts w:ascii="Times New Roman" w:eastAsia="Times New Roman" w:hAnsi="Times New Roman" w:cs="Times New Roman"/>
          <w:sz w:val="28"/>
          <w:szCs w:val="28"/>
        </w:rPr>
      </w:pPr>
      <w:r w:rsidRPr="00111B9E">
        <w:rPr>
          <w:rFonts w:ascii="Times New Roman" w:hAnsi="Times New Roman"/>
          <w:color w:val="000000" w:themeColor="text1"/>
          <w:sz w:val="28"/>
          <w:szCs w:val="28"/>
        </w:rPr>
        <w:t>Старший научный сотрудник Отдела ИИ и здравоохранения Университета Оттавы М. Да Силва</w:t>
      </w:r>
      <w:r w:rsidR="00111B9E">
        <w:rPr>
          <w:rFonts w:ascii="Times New Roman" w:hAnsi="Times New Roman"/>
          <w:color w:val="000000" w:themeColor="text1"/>
          <w:sz w:val="28"/>
          <w:szCs w:val="28"/>
        </w:rPr>
        <w:t xml:space="preserve">, профессор </w:t>
      </w:r>
      <w:r w:rsidR="00111B9E" w:rsidRPr="00111B9E">
        <w:rPr>
          <w:rFonts w:ascii="Times New Roman" w:hAnsi="Times New Roman"/>
          <w:color w:val="000000" w:themeColor="text1"/>
          <w:sz w:val="28"/>
          <w:szCs w:val="28"/>
        </w:rPr>
        <w:t>Университета Оттавы</w:t>
      </w:r>
      <w:r w:rsidR="00111B9E">
        <w:rPr>
          <w:rFonts w:ascii="Times New Roman" w:hAnsi="Times New Roman"/>
          <w:color w:val="000000" w:themeColor="text1"/>
          <w:sz w:val="28"/>
          <w:szCs w:val="28"/>
        </w:rPr>
        <w:t xml:space="preserve"> К.М. </w:t>
      </w:r>
      <w:proofErr w:type="spellStart"/>
      <w:r w:rsidR="00111B9E">
        <w:rPr>
          <w:rFonts w:ascii="Times New Roman" w:hAnsi="Times New Roman"/>
          <w:color w:val="000000" w:themeColor="text1"/>
          <w:sz w:val="28"/>
          <w:szCs w:val="28"/>
        </w:rPr>
        <w:t>Флад</w:t>
      </w:r>
      <w:proofErr w:type="spellEnd"/>
      <w:r w:rsidR="00111B9E">
        <w:rPr>
          <w:rFonts w:ascii="Times New Roman" w:hAnsi="Times New Roman"/>
          <w:color w:val="000000" w:themeColor="text1"/>
          <w:sz w:val="28"/>
          <w:szCs w:val="28"/>
        </w:rPr>
        <w:t xml:space="preserve">, профессор </w:t>
      </w:r>
      <w:r w:rsidR="00111B9E" w:rsidRPr="00111B9E">
        <w:rPr>
          <w:rFonts w:ascii="Times New Roman" w:hAnsi="Times New Roman"/>
          <w:color w:val="000000" w:themeColor="text1"/>
          <w:sz w:val="28"/>
          <w:szCs w:val="28"/>
        </w:rPr>
        <w:t>Университет</w:t>
      </w:r>
      <w:r w:rsidR="00111B9E">
        <w:rPr>
          <w:rFonts w:ascii="Times New Roman" w:hAnsi="Times New Roman"/>
          <w:color w:val="000000" w:themeColor="text1"/>
          <w:sz w:val="28"/>
          <w:szCs w:val="28"/>
        </w:rPr>
        <w:t>а</w:t>
      </w:r>
      <w:r w:rsidR="00111B9E" w:rsidRPr="00111B9E">
        <w:rPr>
          <w:rFonts w:ascii="Times New Roman" w:hAnsi="Times New Roman"/>
          <w:color w:val="000000" w:themeColor="text1"/>
          <w:sz w:val="28"/>
          <w:szCs w:val="28"/>
        </w:rPr>
        <w:t xml:space="preserve"> </w:t>
      </w:r>
      <w:proofErr w:type="spellStart"/>
      <w:r w:rsidR="00111B9E" w:rsidRPr="00111B9E">
        <w:rPr>
          <w:rFonts w:ascii="Times New Roman" w:hAnsi="Times New Roman"/>
          <w:color w:val="000000" w:themeColor="text1"/>
          <w:sz w:val="28"/>
          <w:szCs w:val="28"/>
        </w:rPr>
        <w:t>Далхаузи</w:t>
      </w:r>
      <w:proofErr w:type="spellEnd"/>
      <w:r w:rsidR="00111B9E" w:rsidRPr="00111B9E">
        <w:rPr>
          <w:rFonts w:ascii="Times New Roman" w:hAnsi="Times New Roman"/>
          <w:color w:val="000000" w:themeColor="text1"/>
          <w:sz w:val="28"/>
          <w:szCs w:val="28"/>
        </w:rPr>
        <w:t xml:space="preserve"> </w:t>
      </w:r>
      <w:r w:rsidR="00111B9E">
        <w:rPr>
          <w:rFonts w:ascii="Times New Roman" w:hAnsi="Times New Roman"/>
          <w:color w:val="000000" w:themeColor="text1"/>
          <w:sz w:val="28"/>
          <w:szCs w:val="28"/>
        </w:rPr>
        <w:t>М. Гердер</w:t>
      </w:r>
      <w:r w:rsidRPr="00111B9E">
        <w:rPr>
          <w:rFonts w:ascii="Times New Roman" w:hAnsi="Times New Roman"/>
          <w:color w:val="000000" w:themeColor="text1"/>
          <w:sz w:val="28"/>
          <w:szCs w:val="28"/>
        </w:rPr>
        <w:t xml:space="preserve"> </w:t>
      </w:r>
      <w:r>
        <w:rPr>
          <w:rFonts w:ascii="Times New Roman" w:hAnsi="Times New Roman"/>
          <w:sz w:val="28"/>
          <w:szCs w:val="28"/>
        </w:rPr>
        <w:t>обраща</w:t>
      </w:r>
      <w:r w:rsidR="00111B9E">
        <w:rPr>
          <w:rFonts w:ascii="Times New Roman" w:hAnsi="Times New Roman"/>
          <w:sz w:val="28"/>
          <w:szCs w:val="28"/>
        </w:rPr>
        <w:t>ю</w:t>
      </w:r>
      <w:r>
        <w:rPr>
          <w:rFonts w:ascii="Times New Roman" w:hAnsi="Times New Roman"/>
          <w:sz w:val="28"/>
          <w:szCs w:val="28"/>
        </w:rPr>
        <w:t>т внимание на то, что на сегодняшний день законодательства большинства современных государств, как правило, освобождают обезличенные персональные данные от строгой защиты, в то время как мощные инструменты ИИ увеличивают риски повторной идентификации отдельных лиц. В ответ на указанные вызовы правоведами были предложены различные варианты защиты персональных данных при использовании ИИ, включая дифференциальную конфиденциальность и синтетические данные, но каждое из них не раз подвергалось резкой критике и не в полной мере решало все вопросы, связанные с безопасностью</w:t>
      </w:r>
      <w:r>
        <w:rPr>
          <w:rFonts w:ascii="Times New Roman" w:eastAsia="Times New Roman" w:hAnsi="Times New Roman" w:cs="Times New Roman"/>
          <w:sz w:val="28"/>
          <w:szCs w:val="28"/>
          <w:vertAlign w:val="superscript"/>
        </w:rPr>
        <w:footnoteReference w:id="18"/>
      </w:r>
      <w:r>
        <w:rPr>
          <w:rFonts w:ascii="Times New Roman" w:hAnsi="Times New Roman"/>
          <w:sz w:val="28"/>
          <w:szCs w:val="28"/>
        </w:rPr>
        <w:t>.</w:t>
      </w:r>
    </w:p>
    <w:p w:rsidR="008057ED" w:rsidRDefault="00000000">
      <w:pPr>
        <w:spacing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Нерешенные проблемы защиты персональных данных связаны с предвзятостью алгоритмов и проблемами безопасности следующим образом: некоторые группы, которые были маргинализированы в обществе, могут неохотно разрешать использование своих данных для поддержки разработки </w:t>
      </w:r>
      <w:r w:rsidR="005D18EE">
        <w:rPr>
          <w:rFonts w:ascii="Times New Roman" w:hAnsi="Times New Roman"/>
          <w:sz w:val="28"/>
          <w:szCs w:val="28"/>
        </w:rPr>
        <w:lastRenderedPageBreak/>
        <w:t>технологии</w:t>
      </w:r>
      <w:r>
        <w:rPr>
          <w:rFonts w:ascii="Times New Roman" w:hAnsi="Times New Roman"/>
          <w:sz w:val="28"/>
          <w:szCs w:val="28"/>
        </w:rPr>
        <w:t xml:space="preserve">, но ИИ, разработанный без </w:t>
      </w:r>
      <w:r w:rsidR="00326009">
        <w:rPr>
          <w:rFonts w:ascii="Times New Roman" w:hAnsi="Times New Roman"/>
          <w:sz w:val="28"/>
          <w:szCs w:val="28"/>
        </w:rPr>
        <w:t>такой информации</w:t>
      </w:r>
      <w:r>
        <w:rPr>
          <w:rFonts w:ascii="Times New Roman" w:hAnsi="Times New Roman"/>
          <w:sz w:val="28"/>
          <w:szCs w:val="28"/>
        </w:rPr>
        <w:t>, может быть предвзятым и допускать ошибки в диагнозах и рекомендациях по лечению. В то же время, некоторые инструменты, которые разработчики ИИ используют в попытках защитить конфиденциальность, требуют компромиссов в отношении точности, которые сами по себе могут вызвать опасения по поводу безопасности. Регулирующим органам, вероятно, также придется соблюдать необходимый баланс между этими ценностями</w:t>
      </w:r>
      <w:r>
        <w:rPr>
          <w:rFonts w:ascii="Times New Roman" w:eastAsia="Times New Roman" w:hAnsi="Times New Roman" w:cs="Times New Roman"/>
          <w:sz w:val="28"/>
          <w:szCs w:val="28"/>
          <w:vertAlign w:val="superscript"/>
        </w:rPr>
        <w:footnoteReference w:id="19"/>
      </w:r>
      <w:r w:rsidRPr="003A50A2">
        <w:rPr>
          <w:rFonts w:ascii="Times New Roman" w:hAnsi="Times New Roman"/>
          <w:sz w:val="28"/>
          <w:szCs w:val="28"/>
        </w:rPr>
        <w:t xml:space="preserve"> [6, </w:t>
      </w:r>
      <w:r>
        <w:rPr>
          <w:rFonts w:ascii="Times New Roman" w:hAnsi="Times New Roman"/>
          <w:sz w:val="28"/>
          <w:szCs w:val="28"/>
          <w:lang w:val="en-US"/>
        </w:rPr>
        <w:t>p</w:t>
      </w:r>
      <w:r w:rsidRPr="003A50A2">
        <w:rPr>
          <w:rFonts w:ascii="Times New Roman" w:hAnsi="Times New Roman"/>
          <w:sz w:val="28"/>
          <w:szCs w:val="28"/>
        </w:rPr>
        <w:t>. 648]</w:t>
      </w:r>
      <w:r>
        <w:rPr>
          <w:rFonts w:ascii="Times New Roman" w:hAnsi="Times New Roman"/>
          <w:sz w:val="28"/>
          <w:szCs w:val="28"/>
        </w:rPr>
        <w:t>.</w:t>
      </w:r>
    </w:p>
    <w:p w:rsidR="008057ED" w:rsidRPr="00AE1A63" w:rsidRDefault="00000000">
      <w:pPr>
        <w:spacing w:line="360" w:lineRule="auto"/>
        <w:ind w:firstLine="709"/>
        <w:jc w:val="both"/>
        <w:rPr>
          <w:rFonts w:ascii="Times New Roman" w:hAnsi="Times New Roman"/>
          <w:sz w:val="28"/>
          <w:szCs w:val="28"/>
        </w:rPr>
      </w:pPr>
      <w:r>
        <w:rPr>
          <w:rFonts w:ascii="Times New Roman" w:hAnsi="Times New Roman"/>
          <w:sz w:val="28"/>
          <w:szCs w:val="28"/>
        </w:rPr>
        <w:t>Если согласованные правовые рамки не устранят вышеупомянутые опасения по поводу алгоритмической предвзятости и конфиденциальности, это может подорвать доверие общественности к использованию ИИ в здравоохранении и создать значительную пропасть между разработкой и внедрением инноваций. Некоторые авторы называют этот разрыв «неудобной правдой» об ИИ</w:t>
      </w:r>
      <w:r>
        <w:rPr>
          <w:rFonts w:ascii="Times New Roman" w:eastAsia="Times New Roman" w:hAnsi="Times New Roman" w:cs="Times New Roman"/>
          <w:sz w:val="28"/>
          <w:szCs w:val="28"/>
          <w:vertAlign w:val="superscript"/>
        </w:rPr>
        <w:footnoteReference w:id="20"/>
      </w:r>
      <w:r>
        <w:rPr>
          <w:rFonts w:ascii="Times New Roman" w:hAnsi="Times New Roman"/>
          <w:sz w:val="28"/>
          <w:szCs w:val="28"/>
        </w:rPr>
        <w:t xml:space="preserve">. Это может привести ко многим упущенным возможностям для ценных разработок в области ИИ, которые, вероятно, улучшат </w:t>
      </w:r>
      <w:r w:rsidRPr="00AE1A63">
        <w:rPr>
          <w:rFonts w:ascii="Times New Roman" w:hAnsi="Times New Roman"/>
          <w:sz w:val="28"/>
          <w:szCs w:val="28"/>
        </w:rPr>
        <w:t>государственную систему здравоохранения.</w:t>
      </w:r>
    </w:p>
    <w:p w:rsidR="00E251D9" w:rsidRPr="00AE1A63" w:rsidRDefault="00AE1A63" w:rsidP="00AE1A63">
      <w:pPr>
        <w:pStyle w:val="a7"/>
        <w:numPr>
          <w:ilvl w:val="0"/>
          <w:numId w:val="4"/>
        </w:numPr>
        <w:spacing w:line="360" w:lineRule="auto"/>
        <w:ind w:left="0" w:firstLine="1134"/>
        <w:jc w:val="both"/>
        <w:rPr>
          <w:rFonts w:ascii="Times New Roman" w:eastAsia="Times New Roman" w:hAnsi="Times New Roman" w:cs="Times New Roman"/>
          <w:b/>
          <w:bCs/>
          <w:sz w:val="28"/>
          <w:szCs w:val="28"/>
        </w:rPr>
      </w:pPr>
      <w:r w:rsidRPr="00AE1A63">
        <w:rPr>
          <w:rFonts w:ascii="Times New Roman" w:eastAsia="Times New Roman" w:hAnsi="Times New Roman" w:cs="Times New Roman"/>
          <w:b/>
          <w:bCs/>
          <w:sz w:val="28"/>
          <w:szCs w:val="28"/>
        </w:rPr>
        <w:t xml:space="preserve">Развитие правового регулирования </w:t>
      </w:r>
      <w:r>
        <w:rPr>
          <w:rFonts w:ascii="Times New Roman" w:eastAsia="Times New Roman" w:hAnsi="Times New Roman" w:cs="Times New Roman"/>
          <w:b/>
          <w:bCs/>
          <w:sz w:val="28"/>
          <w:szCs w:val="28"/>
        </w:rPr>
        <w:t xml:space="preserve">– необходимый элемент процесса минимизации рисков применения ИИ </w:t>
      </w:r>
    </w:p>
    <w:p w:rsidR="008057ED" w:rsidRDefault="00000000">
      <w:pPr>
        <w:spacing w:line="360" w:lineRule="auto"/>
        <w:ind w:firstLine="709"/>
        <w:jc w:val="both"/>
        <w:rPr>
          <w:rFonts w:ascii="Times New Roman" w:eastAsia="Times New Roman" w:hAnsi="Times New Roman" w:cs="Times New Roman"/>
          <w:sz w:val="28"/>
          <w:szCs w:val="28"/>
        </w:rPr>
      </w:pPr>
      <w:r w:rsidRPr="00AE1A63">
        <w:rPr>
          <w:rFonts w:ascii="Times New Roman" w:hAnsi="Times New Roman"/>
          <w:sz w:val="28"/>
          <w:szCs w:val="28"/>
        </w:rPr>
        <w:t>Несмотря на многообещающие перспективы во внедрении более строгих правил в области ИИ, существуют</w:t>
      </w:r>
      <w:r>
        <w:rPr>
          <w:rFonts w:ascii="Times New Roman" w:hAnsi="Times New Roman"/>
          <w:sz w:val="28"/>
          <w:szCs w:val="28"/>
        </w:rPr>
        <w:t xml:space="preserve"> также серьезные проблемы, которые необходимо преодолеть. Регулирование ИИ в здравоохранении требует от законодательных органов сбалансировать необходимость защиты пациентов и стимулирования инноваций. Увеличивая нормативные ограничения, которые должны преодолеть разработчики ИИ, законодательная власть может задушить инновации из-за того, что разработчикам необходимо заморозить свой производственный процесс, чтобы получить необходимые лицензии и разрешения от уполномоченных органов. Эти увеличивающиеся ограничения могут стоить </w:t>
      </w:r>
      <w:r w:rsidR="005D18EE">
        <w:rPr>
          <w:rFonts w:ascii="Times New Roman" w:hAnsi="Times New Roman"/>
          <w:sz w:val="28"/>
          <w:szCs w:val="28"/>
        </w:rPr>
        <w:t>создателям инновационных технологий</w:t>
      </w:r>
      <w:r>
        <w:rPr>
          <w:rFonts w:ascii="Times New Roman" w:hAnsi="Times New Roman"/>
          <w:sz w:val="28"/>
          <w:szCs w:val="28"/>
        </w:rPr>
        <w:t xml:space="preserve"> больш</w:t>
      </w:r>
      <w:r w:rsidR="008A6201">
        <w:rPr>
          <w:rFonts w:ascii="Times New Roman" w:hAnsi="Times New Roman"/>
          <w:sz w:val="28"/>
          <w:szCs w:val="28"/>
        </w:rPr>
        <w:t>их</w:t>
      </w:r>
      <w:r>
        <w:rPr>
          <w:rFonts w:ascii="Times New Roman" w:hAnsi="Times New Roman"/>
          <w:sz w:val="28"/>
          <w:szCs w:val="28"/>
        </w:rPr>
        <w:t xml:space="preserve"> денег и времени, которых у них часто нет. </w:t>
      </w:r>
    </w:p>
    <w:p w:rsidR="008057ED" w:rsidRPr="00B20226" w:rsidRDefault="00000000" w:rsidP="00B20226">
      <w:pPr>
        <w:spacing w:line="360" w:lineRule="auto"/>
        <w:ind w:firstLine="709"/>
        <w:jc w:val="both"/>
        <w:rPr>
          <w:rFonts w:ascii="Times New Roman" w:hAnsi="Times New Roman"/>
          <w:color w:val="E22400"/>
          <w:sz w:val="28"/>
          <w:szCs w:val="28"/>
        </w:rPr>
      </w:pPr>
      <w:r>
        <w:rPr>
          <w:rFonts w:ascii="Times New Roman" w:hAnsi="Times New Roman"/>
          <w:sz w:val="28"/>
          <w:szCs w:val="28"/>
        </w:rPr>
        <w:lastRenderedPageBreak/>
        <w:t xml:space="preserve">И.В. </w:t>
      </w:r>
      <w:proofErr w:type="spellStart"/>
      <w:r>
        <w:rPr>
          <w:rFonts w:ascii="Times New Roman" w:hAnsi="Times New Roman"/>
          <w:sz w:val="28"/>
          <w:szCs w:val="28"/>
        </w:rPr>
        <w:t>Балтутите</w:t>
      </w:r>
      <w:proofErr w:type="spellEnd"/>
      <w:r>
        <w:rPr>
          <w:rFonts w:ascii="Times New Roman" w:hAnsi="Times New Roman"/>
          <w:sz w:val="28"/>
          <w:szCs w:val="28"/>
        </w:rPr>
        <w:t xml:space="preserve"> отмечает, что первым шагом в создании правовой базы, обеспечивающей такое направление цифровизации здравоохранения, как ИИ</w:t>
      </w:r>
      <w:r w:rsidR="00B20226">
        <w:rPr>
          <w:rFonts w:ascii="Times New Roman" w:hAnsi="Times New Roman"/>
          <w:sz w:val="28"/>
          <w:szCs w:val="28"/>
        </w:rPr>
        <w:t>,</w:t>
      </w:r>
      <w:r>
        <w:rPr>
          <w:rFonts w:ascii="Times New Roman" w:hAnsi="Times New Roman"/>
          <w:sz w:val="28"/>
          <w:szCs w:val="28"/>
        </w:rPr>
        <w:t xml:space="preserve"> должна стать разработка основополагающих этических принципов его использования при оказании медицинской помощи. Данный документ должен будет распространяться на лиц, ответственных за разработку и внедрение инструментов и услуг, основанных на ИИ, а также на лиц, ответственных за </w:t>
      </w:r>
      <w:r w:rsidRPr="001C4B64">
        <w:rPr>
          <w:rFonts w:ascii="Times New Roman" w:hAnsi="Times New Roman"/>
          <w:color w:val="000000" w:themeColor="text1"/>
          <w:sz w:val="28"/>
          <w:szCs w:val="28"/>
        </w:rPr>
        <w:t>нормативную базу, контроль и использование таких инструментов и услуг</w:t>
      </w:r>
      <w:r w:rsidRPr="001C4B64">
        <w:rPr>
          <w:rFonts w:ascii="Times New Roman" w:eastAsia="Times New Roman" w:hAnsi="Times New Roman" w:cs="Times New Roman"/>
          <w:color w:val="000000" w:themeColor="text1"/>
          <w:sz w:val="28"/>
          <w:szCs w:val="28"/>
          <w:vertAlign w:val="superscript"/>
        </w:rPr>
        <w:footnoteReference w:id="21"/>
      </w:r>
      <w:r w:rsidRPr="001C4B64">
        <w:rPr>
          <w:rFonts w:ascii="Times New Roman" w:hAnsi="Times New Roman"/>
          <w:color w:val="000000" w:themeColor="text1"/>
          <w:sz w:val="28"/>
          <w:szCs w:val="28"/>
        </w:rPr>
        <w:t xml:space="preserve">. </w:t>
      </w:r>
      <w:r w:rsidR="00B20226" w:rsidRPr="001C4B64">
        <w:rPr>
          <w:rFonts w:ascii="Times New Roman" w:hAnsi="Times New Roman"/>
          <w:color w:val="000000" w:themeColor="text1"/>
          <w:sz w:val="28"/>
          <w:szCs w:val="28"/>
        </w:rPr>
        <w:t>Эксперт по ИИ Центрального научно-исследовательского института организации и информатизации здравоохранения Минздрава России А.В. Гусев, руководитель отдела инновационных технологий Научно-практического клинического центра диагностики и телемедицинских технологий Департамента здравоохранения города Москвы Д.Е. Шарова</w:t>
      </w:r>
      <w:r w:rsidRPr="001C4B64">
        <w:rPr>
          <w:rFonts w:ascii="Times New Roman" w:hAnsi="Times New Roman"/>
          <w:color w:val="000000" w:themeColor="text1"/>
          <w:sz w:val="28"/>
          <w:szCs w:val="28"/>
        </w:rPr>
        <w:t>, в свою очередь, акцентируют внимание на разработке руководящих принципов относительно оценки эффективности и безопасности ИИ-технологий для этических комитетов, а также экспертов, занятых в оценке продуктов на основе ИИ, включая в целях государственной регистрации в качестве медицинских изделий</w:t>
      </w:r>
      <w:r w:rsidRPr="001C4B64">
        <w:rPr>
          <w:rFonts w:ascii="Times New Roman" w:eastAsia="Times New Roman" w:hAnsi="Times New Roman" w:cs="Times New Roman"/>
          <w:color w:val="000000" w:themeColor="text1"/>
          <w:sz w:val="28"/>
          <w:szCs w:val="28"/>
          <w:vertAlign w:val="superscript"/>
        </w:rPr>
        <w:footnoteReference w:id="22"/>
      </w:r>
      <w:r w:rsidRPr="001C4B64">
        <w:rPr>
          <w:rFonts w:ascii="Times New Roman" w:hAnsi="Times New Roman"/>
          <w:color w:val="000000" w:themeColor="text1"/>
          <w:sz w:val="28"/>
          <w:szCs w:val="28"/>
        </w:rPr>
        <w:t>.</w:t>
      </w:r>
    </w:p>
    <w:p w:rsidR="00A630FC" w:rsidRDefault="003731AC" w:rsidP="00A630FC">
      <w:pPr>
        <w:spacing w:line="360" w:lineRule="auto"/>
        <w:ind w:firstLine="709"/>
        <w:jc w:val="both"/>
        <w:rPr>
          <w:rFonts w:ascii="Times New Roman" w:eastAsia="Times New Roman" w:hAnsi="Times New Roman" w:cs="Times New Roman"/>
          <w:color w:val="000000" w:themeColor="text1"/>
          <w:sz w:val="28"/>
          <w:szCs w:val="28"/>
        </w:rPr>
      </w:pPr>
      <w:r w:rsidRPr="00743CC5">
        <w:rPr>
          <w:rFonts w:ascii="Times New Roman" w:hAnsi="Times New Roman"/>
          <w:color w:val="000000" w:themeColor="text1"/>
          <w:sz w:val="28"/>
          <w:szCs w:val="28"/>
        </w:rPr>
        <w:t xml:space="preserve">М. Да Силва, К.М. </w:t>
      </w:r>
      <w:proofErr w:type="spellStart"/>
      <w:r w:rsidRPr="00743CC5">
        <w:rPr>
          <w:rFonts w:ascii="Times New Roman" w:hAnsi="Times New Roman"/>
          <w:color w:val="000000" w:themeColor="text1"/>
          <w:sz w:val="28"/>
          <w:szCs w:val="28"/>
        </w:rPr>
        <w:t>Флад</w:t>
      </w:r>
      <w:proofErr w:type="spellEnd"/>
      <w:r w:rsidR="00445EF0" w:rsidRPr="00743CC5">
        <w:rPr>
          <w:rFonts w:ascii="Times New Roman" w:hAnsi="Times New Roman"/>
          <w:color w:val="000000" w:themeColor="text1"/>
          <w:sz w:val="28"/>
          <w:szCs w:val="28"/>
        </w:rPr>
        <w:t>, М. Гердер</w:t>
      </w:r>
      <w:r w:rsidRPr="00743CC5">
        <w:rPr>
          <w:rFonts w:ascii="Times New Roman" w:hAnsi="Times New Roman"/>
          <w:color w:val="000000" w:themeColor="text1"/>
          <w:sz w:val="28"/>
          <w:szCs w:val="28"/>
        </w:rPr>
        <w:t xml:space="preserve"> выделя</w:t>
      </w:r>
      <w:r w:rsidR="00445EF0" w:rsidRPr="00743CC5">
        <w:rPr>
          <w:rFonts w:ascii="Times New Roman" w:hAnsi="Times New Roman"/>
          <w:color w:val="000000" w:themeColor="text1"/>
          <w:sz w:val="28"/>
          <w:szCs w:val="28"/>
        </w:rPr>
        <w:t>ю</w:t>
      </w:r>
      <w:r w:rsidRPr="00743CC5">
        <w:rPr>
          <w:rFonts w:ascii="Times New Roman" w:hAnsi="Times New Roman"/>
          <w:color w:val="000000" w:themeColor="text1"/>
          <w:sz w:val="28"/>
          <w:szCs w:val="28"/>
        </w:rPr>
        <w:t xml:space="preserve">т </w:t>
      </w:r>
      <w:r w:rsidR="00AF19BE">
        <w:rPr>
          <w:rFonts w:ascii="Times New Roman" w:hAnsi="Times New Roman"/>
          <w:color w:val="000000" w:themeColor="text1"/>
          <w:sz w:val="28"/>
          <w:szCs w:val="28"/>
        </w:rPr>
        <w:t xml:space="preserve">следующие </w:t>
      </w:r>
      <w:r w:rsidRPr="00743CC5">
        <w:rPr>
          <w:rFonts w:ascii="Times New Roman" w:hAnsi="Times New Roman"/>
          <w:color w:val="000000" w:themeColor="text1"/>
          <w:sz w:val="28"/>
          <w:szCs w:val="28"/>
        </w:rPr>
        <w:t>принципы «высокого уровня», которые должны направлять реформы нормативного надзора за ИИ в сфере здравоохранения</w:t>
      </w:r>
      <w:r w:rsidR="00F15644" w:rsidRPr="00743CC5">
        <w:rPr>
          <w:rFonts w:ascii="Times New Roman" w:eastAsia="Times New Roman" w:hAnsi="Times New Roman" w:cs="Times New Roman"/>
          <w:color w:val="000000" w:themeColor="text1"/>
          <w:sz w:val="28"/>
          <w:szCs w:val="28"/>
          <w:vertAlign w:val="superscript"/>
        </w:rPr>
        <w:footnoteReference w:id="23"/>
      </w:r>
      <w:r w:rsidR="00AF19BE">
        <w:rPr>
          <w:rFonts w:ascii="Times New Roman" w:hAnsi="Times New Roman"/>
          <w:color w:val="000000" w:themeColor="text1"/>
          <w:sz w:val="28"/>
          <w:szCs w:val="28"/>
        </w:rPr>
        <w:t>:</w:t>
      </w:r>
    </w:p>
    <w:p w:rsidR="00A630FC" w:rsidRPr="00A630FC" w:rsidRDefault="00A630FC" w:rsidP="00A630FC">
      <w:pPr>
        <w:pStyle w:val="a7"/>
        <w:numPr>
          <w:ilvl w:val="0"/>
          <w:numId w:val="9"/>
        </w:numPr>
        <w:spacing w:line="360" w:lineRule="auto"/>
        <w:ind w:left="0" w:firstLine="709"/>
        <w:jc w:val="both"/>
        <w:rPr>
          <w:rFonts w:ascii="Times New Roman" w:eastAsia="Times New Roman" w:hAnsi="Times New Roman" w:cs="Times New Roman"/>
          <w:b/>
          <w:bCs/>
          <w:i/>
          <w:iCs/>
          <w:color w:val="000000" w:themeColor="text1"/>
          <w:sz w:val="28"/>
          <w:szCs w:val="28"/>
        </w:rPr>
      </w:pPr>
      <w:r w:rsidRPr="00A630FC">
        <w:rPr>
          <w:rFonts w:ascii="Times New Roman" w:eastAsia="Times New Roman" w:hAnsi="Times New Roman" w:cs="Times New Roman"/>
          <w:b/>
          <w:bCs/>
          <w:i/>
          <w:iCs/>
          <w:color w:val="000000" w:themeColor="text1"/>
          <w:sz w:val="28"/>
          <w:szCs w:val="28"/>
        </w:rPr>
        <w:t xml:space="preserve">Обеспечение независимого </w:t>
      </w:r>
      <w:r>
        <w:rPr>
          <w:rFonts w:ascii="Times New Roman" w:eastAsia="Times New Roman" w:hAnsi="Times New Roman" w:cs="Times New Roman"/>
          <w:b/>
          <w:bCs/>
          <w:i/>
          <w:iCs/>
          <w:color w:val="000000" w:themeColor="text1"/>
          <w:sz w:val="28"/>
          <w:szCs w:val="28"/>
        </w:rPr>
        <w:t>регулирования и контроля</w:t>
      </w:r>
    </w:p>
    <w:p w:rsidR="008057ED" w:rsidRPr="00A630FC" w:rsidRDefault="00000000" w:rsidP="00A630FC">
      <w:pPr>
        <w:spacing w:line="360" w:lineRule="auto"/>
        <w:ind w:firstLine="709"/>
        <w:jc w:val="both"/>
        <w:rPr>
          <w:rFonts w:ascii="Times New Roman" w:eastAsia="Times New Roman" w:hAnsi="Times New Roman" w:cs="Times New Roman"/>
          <w:color w:val="000000" w:themeColor="text1"/>
          <w:sz w:val="28"/>
          <w:szCs w:val="28"/>
        </w:rPr>
      </w:pPr>
      <w:r w:rsidRPr="00A630FC">
        <w:rPr>
          <w:rFonts w:ascii="Times New Roman" w:hAnsi="Times New Roman"/>
          <w:sz w:val="28"/>
          <w:szCs w:val="28"/>
        </w:rPr>
        <w:t xml:space="preserve">Одна из проблем теории регулирования заключается в том, что отрасль </w:t>
      </w:r>
      <w:r w:rsidR="00341BB9">
        <w:rPr>
          <w:rFonts w:ascii="Times New Roman" w:hAnsi="Times New Roman"/>
          <w:sz w:val="28"/>
          <w:szCs w:val="28"/>
        </w:rPr>
        <w:t>может с высокой вероятностью «</w:t>
      </w:r>
      <w:r w:rsidRPr="00A630FC">
        <w:rPr>
          <w:rFonts w:ascii="Times New Roman" w:hAnsi="Times New Roman"/>
          <w:sz w:val="28"/>
          <w:szCs w:val="28"/>
        </w:rPr>
        <w:t>захватит</w:t>
      </w:r>
      <w:r w:rsidR="00341BB9">
        <w:rPr>
          <w:rFonts w:ascii="Times New Roman" w:hAnsi="Times New Roman"/>
          <w:sz w:val="28"/>
          <w:szCs w:val="28"/>
        </w:rPr>
        <w:t>ь»</w:t>
      </w:r>
      <w:r w:rsidRPr="00A630FC">
        <w:rPr>
          <w:rFonts w:ascii="Times New Roman" w:hAnsi="Times New Roman"/>
          <w:sz w:val="28"/>
          <w:szCs w:val="28"/>
        </w:rPr>
        <w:t xml:space="preserve"> своего регулирующего органа; то есть со временем </w:t>
      </w:r>
      <w:r w:rsidR="00341BB9">
        <w:rPr>
          <w:rFonts w:ascii="Times New Roman" w:hAnsi="Times New Roman"/>
          <w:sz w:val="28"/>
          <w:szCs w:val="28"/>
        </w:rPr>
        <w:t>регулятор</w:t>
      </w:r>
      <w:r w:rsidRPr="00A630FC">
        <w:rPr>
          <w:rFonts w:ascii="Times New Roman" w:hAnsi="Times New Roman"/>
          <w:sz w:val="28"/>
          <w:szCs w:val="28"/>
        </w:rPr>
        <w:t xml:space="preserve"> нач</w:t>
      </w:r>
      <w:r w:rsidR="00341BB9">
        <w:rPr>
          <w:rFonts w:ascii="Times New Roman" w:hAnsi="Times New Roman"/>
          <w:sz w:val="28"/>
          <w:szCs w:val="28"/>
        </w:rPr>
        <w:t>нёт</w:t>
      </w:r>
      <w:r w:rsidRPr="00A630FC">
        <w:rPr>
          <w:rFonts w:ascii="Times New Roman" w:hAnsi="Times New Roman"/>
          <w:sz w:val="28"/>
          <w:szCs w:val="28"/>
        </w:rPr>
        <w:t xml:space="preserve"> действовать больше в интересах участников рынка, а не в интересах общества</w:t>
      </w:r>
      <w:r w:rsidR="00341BB9">
        <w:rPr>
          <w:rStyle w:val="a6"/>
          <w:rFonts w:ascii="Times New Roman" w:hAnsi="Times New Roman"/>
          <w:sz w:val="28"/>
          <w:szCs w:val="28"/>
        </w:rPr>
        <w:footnoteReference w:id="24"/>
      </w:r>
      <w:r w:rsidRPr="00A630FC">
        <w:rPr>
          <w:rFonts w:ascii="Times New Roman" w:hAnsi="Times New Roman"/>
          <w:sz w:val="28"/>
          <w:szCs w:val="28"/>
        </w:rPr>
        <w:t>.</w:t>
      </w:r>
    </w:p>
    <w:p w:rsidR="008057ED" w:rsidRDefault="00341BB9">
      <w:pPr>
        <w:spacing w:line="360" w:lineRule="auto"/>
        <w:ind w:firstLine="709"/>
        <w:jc w:val="both"/>
        <w:rPr>
          <w:rFonts w:ascii="Times New Roman" w:eastAsia="Times New Roman" w:hAnsi="Times New Roman" w:cs="Times New Roman"/>
          <w:sz w:val="28"/>
          <w:szCs w:val="28"/>
        </w:rPr>
      </w:pPr>
      <w:r w:rsidRPr="00743CC5">
        <w:rPr>
          <w:rFonts w:ascii="Times New Roman" w:hAnsi="Times New Roman"/>
          <w:color w:val="000000" w:themeColor="text1"/>
          <w:sz w:val="28"/>
          <w:szCs w:val="28"/>
        </w:rPr>
        <w:t xml:space="preserve">М. Да Силва, К.М. </w:t>
      </w:r>
      <w:proofErr w:type="spellStart"/>
      <w:r w:rsidRPr="00743CC5">
        <w:rPr>
          <w:rFonts w:ascii="Times New Roman" w:hAnsi="Times New Roman"/>
          <w:color w:val="000000" w:themeColor="text1"/>
          <w:sz w:val="28"/>
          <w:szCs w:val="28"/>
        </w:rPr>
        <w:t>Флад</w:t>
      </w:r>
      <w:proofErr w:type="spellEnd"/>
      <w:r w:rsidRPr="00743CC5">
        <w:rPr>
          <w:rFonts w:ascii="Times New Roman" w:hAnsi="Times New Roman"/>
          <w:color w:val="000000" w:themeColor="text1"/>
          <w:sz w:val="28"/>
          <w:szCs w:val="28"/>
        </w:rPr>
        <w:t>, М. Гердер</w:t>
      </w:r>
      <w:r>
        <w:rPr>
          <w:rFonts w:ascii="Times New Roman" w:hAnsi="Times New Roman"/>
          <w:sz w:val="28"/>
          <w:szCs w:val="28"/>
        </w:rPr>
        <w:t xml:space="preserve"> отмечают, что текущий надзор за медицинскими устройствами, например, в Канаде слишком слаб, и опасения </w:t>
      </w:r>
      <w:r>
        <w:rPr>
          <w:rFonts w:ascii="Times New Roman" w:hAnsi="Times New Roman"/>
          <w:sz w:val="28"/>
          <w:szCs w:val="28"/>
        </w:rPr>
        <w:lastRenderedPageBreak/>
        <w:t>усугубляются в случае медицинских устройств с ИИ, связанных со здоровьем</w:t>
      </w:r>
      <w:r>
        <w:rPr>
          <w:rFonts w:ascii="Times New Roman" w:eastAsia="Times New Roman" w:hAnsi="Times New Roman" w:cs="Times New Roman"/>
          <w:sz w:val="28"/>
          <w:szCs w:val="28"/>
          <w:vertAlign w:val="superscript"/>
        </w:rPr>
        <w:footnoteReference w:id="25"/>
      </w:r>
      <w:r>
        <w:rPr>
          <w:rFonts w:ascii="Times New Roman" w:hAnsi="Times New Roman"/>
          <w:sz w:val="28"/>
          <w:szCs w:val="28"/>
        </w:rPr>
        <w:t xml:space="preserve">. Например, если оставить на усмотрение бизнеса классификацию рисков, исходящих от использования ИИ в медицинских устройствах, и слишком сильно полагаться на их отчётность о проблемах, связанных с безопасностью, это может позволить промышленности играть ключевую роль в установлении условий своего собственного регулирования. </w:t>
      </w:r>
    </w:p>
    <w:p w:rsidR="008057ED" w:rsidRDefault="00341BB9" w:rsidP="002E2CCE">
      <w:pPr>
        <w:spacing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Конечно, создание</w:t>
      </w:r>
      <w:r w:rsidR="00697B62">
        <w:rPr>
          <w:rFonts w:ascii="Times New Roman" w:hAnsi="Times New Roman"/>
          <w:sz w:val="28"/>
          <w:szCs w:val="28"/>
        </w:rPr>
        <w:t xml:space="preserve"> излишней</w:t>
      </w:r>
      <w:r>
        <w:rPr>
          <w:rFonts w:ascii="Times New Roman" w:hAnsi="Times New Roman"/>
          <w:sz w:val="28"/>
          <w:szCs w:val="28"/>
        </w:rPr>
        <w:t xml:space="preserve"> бюрократической волокиты не помогает ни разработчикам, ни пациентам, поскольку последние заинтересованы в доступе к полезным технологиям. Однако любой режим регулирования должен разрабатываться с учетом основной цели удовлетворения потребностей пациентов, а не разработчиков. </w:t>
      </w:r>
    </w:p>
    <w:p w:rsidR="008057ED" w:rsidRPr="002E2CCE" w:rsidRDefault="00341BB9" w:rsidP="002E2CCE">
      <w:pPr>
        <w:pStyle w:val="a7"/>
        <w:numPr>
          <w:ilvl w:val="0"/>
          <w:numId w:val="9"/>
        </w:numPr>
        <w:spacing w:line="360" w:lineRule="auto"/>
        <w:ind w:left="0" w:firstLine="567"/>
        <w:jc w:val="both"/>
        <w:rPr>
          <w:rFonts w:ascii="Times New Roman" w:hAnsi="Times New Roman"/>
          <w:b/>
          <w:bCs/>
          <w:i/>
          <w:iCs/>
          <w:sz w:val="28"/>
          <w:szCs w:val="28"/>
          <w14:textOutline w14:w="0" w14:cap="flat" w14:cmpd="sng" w14:algn="ctr">
            <w14:noFill/>
            <w14:prstDash w14:val="solid"/>
            <w14:bevel/>
          </w14:textOutline>
        </w:rPr>
      </w:pPr>
      <w:r w:rsidRPr="00310E93">
        <w:rPr>
          <w:rFonts w:ascii="Times New Roman" w:hAnsi="Times New Roman"/>
          <w:b/>
          <w:bCs/>
          <w:i/>
          <w:iCs/>
          <w:sz w:val="28"/>
          <w:szCs w:val="28"/>
          <w14:textOutline w14:w="0" w14:cap="flat" w14:cmpd="sng" w14:algn="ctr">
            <w14:noFill/>
            <w14:prstDash w14:val="solid"/>
            <w14:bevel/>
          </w14:textOutline>
        </w:rPr>
        <w:t>Необходимость строгого контроля на протяжении всего жизненного цикла продукта</w:t>
      </w:r>
    </w:p>
    <w:p w:rsidR="008057ED" w:rsidRPr="00310E93" w:rsidRDefault="00341BB9">
      <w:pPr>
        <w:spacing w:line="360" w:lineRule="auto"/>
        <w:ind w:firstLine="567"/>
        <w:jc w:val="both"/>
        <w:rPr>
          <w:rFonts w:ascii="Times New Roman" w:eastAsia="Times New Roman" w:hAnsi="Times New Roman" w:cs="Times New Roman"/>
          <w:color w:val="000000" w:themeColor="text1"/>
          <w:sz w:val="28"/>
          <w:szCs w:val="28"/>
          <w14:textOutline w14:w="0" w14:cap="flat" w14:cmpd="sng" w14:algn="ctr">
            <w14:noFill/>
            <w14:prstDash w14:val="solid"/>
            <w14:bevel/>
          </w14:textOutline>
        </w:rPr>
      </w:pPr>
      <w:r w:rsidRPr="00310E93">
        <w:rPr>
          <w:rFonts w:ascii="Times New Roman" w:hAnsi="Times New Roman"/>
          <w:color w:val="000000" w:themeColor="text1"/>
          <w:sz w:val="28"/>
          <w:szCs w:val="28"/>
          <w14:textOutline w14:w="0" w14:cap="flat" w14:cmpd="sng" w14:algn="ctr">
            <w14:noFill/>
            <w14:prstDash w14:val="solid"/>
            <w14:bevel/>
          </w14:textOutline>
        </w:rPr>
        <w:t xml:space="preserve">Для медицинских устройств, использующих ИИ, важен как предварительный (перед выходом товара на рынок), так и последующий (после выхода товара на рынок) </w:t>
      </w:r>
      <w:r w:rsidR="00310E93">
        <w:rPr>
          <w:rFonts w:ascii="Times New Roman" w:hAnsi="Times New Roman"/>
          <w:color w:val="000000" w:themeColor="text1"/>
          <w:sz w:val="28"/>
          <w:szCs w:val="28"/>
          <w14:textOutline w14:w="0" w14:cap="flat" w14:cmpd="sng" w14:algn="ctr">
            <w14:noFill/>
            <w14:prstDash w14:val="solid"/>
            <w14:bevel/>
          </w14:textOutline>
        </w:rPr>
        <w:t>контроль</w:t>
      </w:r>
      <w:r w:rsidRPr="00310E93">
        <w:rPr>
          <w:rFonts w:ascii="Times New Roman" w:hAnsi="Times New Roman"/>
          <w:color w:val="000000" w:themeColor="text1"/>
          <w:sz w:val="28"/>
          <w:szCs w:val="28"/>
          <w14:textOutline w14:w="0" w14:cap="flat" w14:cmpd="sng" w14:algn="ctr">
            <w14:noFill/>
            <w14:prstDash w14:val="solid"/>
            <w14:bevel/>
          </w14:textOutline>
        </w:rPr>
        <w:t>. И то, и другое является важными компонентами хорошо разработанной правовой базы. Учитывая ограниченность данных, в частности, об адаптивном машинном обучении, связанном со здравоохранением, необходимы оба вида контроля, чтобы обеспечить безопасность устройств, в которые оно встроено.</w:t>
      </w:r>
    </w:p>
    <w:p w:rsidR="00487101" w:rsidRDefault="00000000" w:rsidP="002E2CCE">
      <w:pPr>
        <w:spacing w:line="360" w:lineRule="auto"/>
        <w:ind w:firstLine="567"/>
        <w:jc w:val="both"/>
        <w:rPr>
          <w:rFonts w:ascii="Times New Roman" w:hAnsi="Times New Roman"/>
          <w:sz w:val="28"/>
          <w:szCs w:val="28"/>
          <w14:textOutline w14:w="0" w14:cap="flat" w14:cmpd="sng" w14:algn="ctr">
            <w14:noFill/>
            <w14:prstDash w14:val="solid"/>
            <w14:bevel/>
          </w14:textOutline>
        </w:rPr>
      </w:pPr>
      <w:r>
        <w:rPr>
          <w:rFonts w:ascii="Times New Roman" w:hAnsi="Times New Roman"/>
          <w:sz w:val="28"/>
          <w:szCs w:val="28"/>
          <w14:textOutline w14:w="0" w14:cap="flat" w14:cmpd="sng" w14:algn="ctr">
            <w14:noFill/>
            <w14:prstDash w14:val="solid"/>
            <w14:bevel/>
          </w14:textOutline>
        </w:rPr>
        <w:t xml:space="preserve">Любой баланс между регулированием и инновациями </w:t>
      </w:r>
      <w:r w:rsidR="00310E93">
        <w:rPr>
          <w:rFonts w:ascii="Times New Roman" w:hAnsi="Times New Roman"/>
          <w:sz w:val="28"/>
          <w:szCs w:val="28"/>
          <w14:textOutline w14:w="0" w14:cap="flat" w14:cmpd="sng" w14:algn="ctr">
            <w14:noFill/>
            <w14:prstDash w14:val="solid"/>
            <w14:bevel/>
          </w14:textOutline>
        </w:rPr>
        <w:t>ни в коем случае не должен предполагать</w:t>
      </w:r>
      <w:r>
        <w:rPr>
          <w:rFonts w:ascii="Times New Roman" w:hAnsi="Times New Roman"/>
          <w:sz w:val="28"/>
          <w:szCs w:val="28"/>
          <w14:textOutline w14:w="0" w14:cap="flat" w14:cmpd="sng" w14:algn="ctr">
            <w14:noFill/>
            <w14:prstDash w14:val="solid"/>
            <w14:bevel/>
          </w14:textOutline>
        </w:rPr>
        <w:t xml:space="preserve">, что отсутствие надлежащего регулирования благоприятствует инновациям или иным образом отвечает общественным интересам. Например, программа в США, позволяющая быстрее выпускать на рынок лекарства с ограниченными доказательствами безопасности в обмен на усиление </w:t>
      </w:r>
      <w:r w:rsidR="00310E93">
        <w:rPr>
          <w:rFonts w:ascii="Times New Roman" w:hAnsi="Times New Roman"/>
          <w:sz w:val="28"/>
          <w:szCs w:val="28"/>
          <w14:textOutline w14:w="0" w14:cap="flat" w14:cmpd="sng" w14:algn="ctr">
            <w14:noFill/>
            <w14:prstDash w14:val="solid"/>
            <w14:bevel/>
          </w14:textOutline>
        </w:rPr>
        <w:t>последующего</w:t>
      </w:r>
      <w:r>
        <w:rPr>
          <w:rFonts w:ascii="Times New Roman" w:hAnsi="Times New Roman"/>
          <w:sz w:val="28"/>
          <w:szCs w:val="28"/>
          <w14:textOutline w14:w="0" w14:cap="flat" w14:cmpd="sng" w14:algn="ctr">
            <w14:noFill/>
            <w14:prstDash w14:val="solid"/>
            <w14:bevel/>
          </w14:textOutline>
        </w:rPr>
        <w:t>, привела к ряду проблем с безопасностью</w:t>
      </w:r>
      <w:r w:rsidR="00487101">
        <w:rPr>
          <w:rFonts w:ascii="Times New Roman" w:eastAsia="Times New Roman" w:hAnsi="Times New Roman" w:cs="Times New Roman"/>
          <w:sz w:val="28"/>
          <w:szCs w:val="28"/>
          <w:vertAlign w:val="superscript"/>
          <w14:textOutline w14:w="0" w14:cap="flat" w14:cmpd="sng" w14:algn="ctr">
            <w14:noFill/>
            <w14:prstDash w14:val="solid"/>
            <w14:bevel/>
          </w14:textOutline>
        </w:rPr>
        <w:footnoteReference w:id="26"/>
      </w:r>
      <w:r>
        <w:rPr>
          <w:rFonts w:ascii="Times New Roman" w:hAnsi="Times New Roman"/>
          <w:sz w:val="28"/>
          <w:szCs w:val="28"/>
          <w14:textOutline w14:w="0" w14:cap="flat" w14:cmpd="sng" w14:algn="ctr">
            <w14:noFill/>
            <w14:prstDash w14:val="solid"/>
            <w14:bevel/>
          </w14:textOutline>
        </w:rPr>
        <w:t xml:space="preserve">. </w:t>
      </w:r>
    </w:p>
    <w:p w:rsidR="008057ED" w:rsidRDefault="00000000" w:rsidP="002E2CCE">
      <w:pPr>
        <w:spacing w:line="360" w:lineRule="auto"/>
        <w:ind w:firstLine="567"/>
        <w:jc w:val="both"/>
        <w:rPr>
          <w:rFonts w:ascii="Times New Roman" w:eastAsia="Times New Roman" w:hAnsi="Times New Roman" w:cs="Times New Roman"/>
          <w:sz w:val="28"/>
          <w:szCs w:val="28"/>
          <w14:textOutline w14:w="0" w14:cap="flat" w14:cmpd="sng" w14:algn="ctr">
            <w14:noFill/>
            <w14:prstDash w14:val="solid"/>
            <w14:bevel/>
          </w14:textOutline>
        </w:rPr>
      </w:pPr>
      <w:r>
        <w:rPr>
          <w:rFonts w:ascii="Times New Roman" w:hAnsi="Times New Roman"/>
          <w:sz w:val="28"/>
          <w:szCs w:val="28"/>
          <w14:textOutline w14:w="0" w14:cap="flat" w14:cmpd="sng" w14:algn="ctr">
            <w14:noFill/>
            <w14:prstDash w14:val="solid"/>
            <w14:bevel/>
          </w14:textOutline>
        </w:rPr>
        <w:t xml:space="preserve">Поскольку ИИ в здравоохранении находится на стадии зарождения с точки зрения фактического внедрения </w:t>
      </w:r>
      <w:r w:rsidR="00CB7290">
        <w:rPr>
          <w:rFonts w:ascii="Times New Roman" w:hAnsi="Times New Roman"/>
          <w:sz w:val="28"/>
          <w:szCs w:val="28"/>
          <w14:textOutline w14:w="0" w14:cap="flat" w14:cmpd="sng" w14:algn="ctr">
            <w14:noFill/>
            <w14:prstDash w14:val="solid"/>
            <w14:bevel/>
          </w14:textOutline>
        </w:rPr>
        <w:t>в отрасль</w:t>
      </w:r>
      <w:r>
        <w:rPr>
          <w:rFonts w:ascii="Times New Roman" w:hAnsi="Times New Roman"/>
          <w:sz w:val="28"/>
          <w:szCs w:val="28"/>
          <w14:textOutline w14:w="0" w14:cap="flat" w14:cmpd="sng" w14:algn="ctr">
            <w14:noFill/>
            <w14:prstDash w14:val="solid"/>
            <w14:bevel/>
          </w14:textOutline>
        </w:rPr>
        <w:t xml:space="preserve">, следует придерживаться </w:t>
      </w:r>
      <w:r>
        <w:rPr>
          <w:rFonts w:ascii="Times New Roman" w:hAnsi="Times New Roman"/>
          <w:sz w:val="28"/>
          <w:szCs w:val="28"/>
          <w14:textOutline w14:w="0" w14:cap="flat" w14:cmpd="sng" w14:algn="ctr">
            <w14:noFill/>
            <w14:prstDash w14:val="solid"/>
            <w14:bevel/>
          </w14:textOutline>
        </w:rPr>
        <w:lastRenderedPageBreak/>
        <w:t xml:space="preserve">более консервативного подхода к регулированию, чтобы способствовать укреплению общественного доверия. Внедрение небезопасного ИИ в систему здравоохранения может подорвать доверие общественности к </w:t>
      </w:r>
      <w:r w:rsidR="00CB7290">
        <w:rPr>
          <w:rFonts w:ascii="Times New Roman" w:hAnsi="Times New Roman"/>
          <w:sz w:val="28"/>
          <w:szCs w:val="28"/>
          <w14:textOutline w14:w="0" w14:cap="flat" w14:cmpd="sng" w14:algn="ctr">
            <w14:noFill/>
            <w14:prstDash w14:val="solid"/>
            <w14:bevel/>
          </w14:textOutline>
        </w:rPr>
        <w:t>технологии,</w:t>
      </w:r>
      <w:r>
        <w:rPr>
          <w:rFonts w:ascii="Times New Roman" w:hAnsi="Times New Roman"/>
          <w:sz w:val="28"/>
          <w:szCs w:val="28"/>
          <w14:textOutline w14:w="0" w14:cap="flat" w14:cmpd="sng" w14:algn="ctr">
            <w14:noFill/>
            <w14:prstDash w14:val="solid"/>
            <w14:bevel/>
          </w14:textOutline>
        </w:rPr>
        <w:t xml:space="preserve"> что приведет к призывам к гораздо более жесткому подходу к регулированию или остановит внедрение и использование полезных технологий.</w:t>
      </w:r>
    </w:p>
    <w:p w:rsidR="00CB7290" w:rsidRPr="002E2CCE" w:rsidRDefault="00CB7290" w:rsidP="002E2CCE">
      <w:pPr>
        <w:numPr>
          <w:ilvl w:val="0"/>
          <w:numId w:val="9"/>
        </w:numPr>
        <w:spacing w:line="360" w:lineRule="auto"/>
        <w:ind w:left="0" w:firstLine="567"/>
        <w:jc w:val="both"/>
        <w:rPr>
          <w:rFonts w:ascii="Times New Roman" w:hAnsi="Times New Roman"/>
          <w:b/>
          <w:bCs/>
          <w:i/>
          <w:iCs/>
          <w:sz w:val="28"/>
          <w:szCs w:val="28"/>
          <w14:textOutline w14:w="0" w14:cap="flat" w14:cmpd="sng" w14:algn="ctr">
            <w14:noFill/>
            <w14:prstDash w14:val="solid"/>
            <w14:bevel/>
          </w14:textOutline>
        </w:rPr>
      </w:pPr>
      <w:r w:rsidRPr="00CB7290">
        <w:rPr>
          <w:rFonts w:ascii="Times New Roman" w:hAnsi="Times New Roman"/>
          <w:b/>
          <w:bCs/>
          <w:i/>
          <w:iCs/>
          <w:sz w:val="28"/>
          <w:szCs w:val="28"/>
          <w14:textOutline w14:w="0" w14:cap="flat" w14:cmpd="sng" w14:algn="ctr">
            <w14:noFill/>
            <w14:prstDash w14:val="solid"/>
            <w14:bevel/>
          </w14:textOutline>
        </w:rPr>
        <w:t>Необходимость более широкого понимания безопасности</w:t>
      </w:r>
    </w:p>
    <w:p w:rsidR="008057ED" w:rsidRDefault="00000000">
      <w:pPr>
        <w:spacing w:line="360" w:lineRule="auto"/>
        <w:ind w:firstLine="567"/>
        <w:jc w:val="both"/>
        <w:rPr>
          <w:rFonts w:ascii="Times New Roman" w:eastAsia="Times New Roman" w:hAnsi="Times New Roman" w:cs="Times New Roman"/>
          <w:sz w:val="28"/>
          <w:szCs w:val="28"/>
          <w14:textOutline w14:w="0" w14:cap="flat" w14:cmpd="sng" w14:algn="ctr">
            <w14:noFill/>
            <w14:prstDash w14:val="solid"/>
            <w14:bevel/>
          </w14:textOutline>
        </w:rPr>
      </w:pPr>
      <w:r>
        <w:rPr>
          <w:rFonts w:ascii="Times New Roman" w:hAnsi="Times New Roman"/>
          <w:sz w:val="28"/>
          <w:szCs w:val="28"/>
          <w14:textOutline w14:w="0" w14:cap="flat" w14:cmpd="sng" w14:algn="ctr">
            <w14:noFill/>
            <w14:prstDash w14:val="solid"/>
            <w14:bevel/>
          </w14:textOutline>
        </w:rPr>
        <w:t>Основной проблемой, поднимаемой в юридической и этической литературе по ИИ</w:t>
      </w:r>
      <w:r w:rsidR="00CB7290">
        <w:rPr>
          <w:rFonts w:ascii="Times New Roman" w:hAnsi="Times New Roman"/>
          <w:sz w:val="28"/>
          <w:szCs w:val="28"/>
          <w14:textOutline w14:w="0" w14:cap="flat" w14:cmpd="sng" w14:algn="ctr">
            <w14:noFill/>
            <w14:prstDash w14:val="solid"/>
            <w14:bevel/>
          </w14:textOutline>
        </w:rPr>
        <w:t xml:space="preserve"> в области здравоохранения</w:t>
      </w:r>
      <w:r>
        <w:rPr>
          <w:rFonts w:ascii="Times New Roman" w:hAnsi="Times New Roman"/>
          <w:sz w:val="28"/>
          <w:szCs w:val="28"/>
          <w14:textOutline w14:w="0" w14:cap="flat" w14:cmpd="sng" w14:algn="ctr">
            <w14:noFill/>
            <w14:prstDash w14:val="solid"/>
            <w14:bevel/>
          </w14:textOutline>
        </w:rPr>
        <w:t xml:space="preserve">, является риск предвзятости, которая приводит к необоснованной дискриминации. Как обсуждалось ранее, если обучающие данные, на основе которых разрабатывается ИИ, недостаточно отражают </w:t>
      </w:r>
      <w:r w:rsidR="00CB7290">
        <w:rPr>
          <w:rFonts w:ascii="Times New Roman" w:hAnsi="Times New Roman"/>
          <w:sz w:val="28"/>
          <w:szCs w:val="28"/>
          <w14:textOutline w14:w="0" w14:cap="flat" w14:cmpd="sng" w14:algn="ctr">
            <w14:noFill/>
            <w14:prstDash w14:val="solid"/>
            <w14:bevel/>
          </w14:textOutline>
        </w:rPr>
        <w:t>все слои населения</w:t>
      </w:r>
      <w:r>
        <w:rPr>
          <w:rFonts w:ascii="Times New Roman" w:hAnsi="Times New Roman"/>
          <w:sz w:val="28"/>
          <w:szCs w:val="28"/>
          <w14:textOutline w14:w="0" w14:cap="flat" w14:cmpd="sng" w14:algn="ctr">
            <w14:noFill/>
            <w14:prstDash w14:val="solid"/>
            <w14:bevel/>
          </w14:textOutline>
        </w:rPr>
        <w:t>, такие не</w:t>
      </w:r>
      <w:r w:rsidR="00CB7290">
        <w:rPr>
          <w:rFonts w:ascii="Times New Roman" w:hAnsi="Times New Roman"/>
          <w:sz w:val="28"/>
          <w:szCs w:val="28"/>
          <w14:textOutline w14:w="0" w14:cap="flat" w14:cmpd="sng" w14:algn="ctr">
            <w14:noFill/>
            <w14:prstDash w14:val="solid"/>
            <w14:bevel/>
          </w14:textOutline>
        </w:rPr>
        <w:t xml:space="preserve">объективные </w:t>
      </w:r>
      <w:r>
        <w:rPr>
          <w:rFonts w:ascii="Times New Roman" w:hAnsi="Times New Roman"/>
          <w:sz w:val="28"/>
          <w:szCs w:val="28"/>
          <w14:textOutline w14:w="0" w14:cap="flat" w14:cmpd="sng" w14:algn="ctr">
            <w14:noFill/>
            <w14:prstDash w14:val="solid"/>
            <w14:bevel/>
          </w14:textOutline>
        </w:rPr>
        <w:t>данные могут формировать или усиливать процесс принятия врачебных решений (например, постановки диагноза, назначения лекарств), не учитываю</w:t>
      </w:r>
      <w:r w:rsidR="00CB7290">
        <w:rPr>
          <w:rFonts w:ascii="Times New Roman" w:hAnsi="Times New Roman"/>
          <w:sz w:val="28"/>
          <w:szCs w:val="28"/>
          <w14:textOutline w14:w="0" w14:cap="flat" w14:cmpd="sng" w14:algn="ctr">
            <w14:noFill/>
            <w14:prstDash w14:val="solid"/>
            <w14:bevel/>
          </w14:textOutline>
        </w:rPr>
        <w:t>щих</w:t>
      </w:r>
      <w:r>
        <w:rPr>
          <w:rFonts w:ascii="Times New Roman" w:hAnsi="Times New Roman"/>
          <w:sz w:val="28"/>
          <w:szCs w:val="28"/>
          <w14:textOutline w14:w="0" w14:cap="flat" w14:cmpd="sng" w14:algn="ctr">
            <w14:noFill/>
            <w14:prstDash w14:val="solid"/>
            <w14:bevel/>
          </w14:textOutline>
        </w:rPr>
        <w:t xml:space="preserve"> потребности </w:t>
      </w:r>
      <w:r w:rsidR="00CB7290">
        <w:rPr>
          <w:rFonts w:ascii="Times New Roman" w:hAnsi="Times New Roman"/>
          <w:sz w:val="28"/>
          <w:szCs w:val="28"/>
          <w14:textOutline w14:w="0" w14:cap="flat" w14:cmpd="sng" w14:algn="ctr">
            <w14:noFill/>
            <w14:prstDash w14:val="solid"/>
            <w14:bevel/>
          </w14:textOutline>
        </w:rPr>
        <w:t>всех граждан</w:t>
      </w:r>
      <w:r>
        <w:rPr>
          <w:rFonts w:ascii="Times New Roman" w:hAnsi="Times New Roman"/>
          <w:sz w:val="28"/>
          <w:szCs w:val="28"/>
          <w14:textOutline w14:w="0" w14:cap="flat" w14:cmpd="sng" w14:algn="ctr">
            <w14:noFill/>
            <w14:prstDash w14:val="solid"/>
            <w14:bevel/>
          </w14:textOutline>
        </w:rPr>
        <w:t xml:space="preserve"> в области здравоохранения.</w:t>
      </w:r>
    </w:p>
    <w:p w:rsidR="008057ED" w:rsidRDefault="00000000" w:rsidP="008369A1">
      <w:pPr>
        <w:spacing w:line="360" w:lineRule="auto"/>
        <w:ind w:firstLine="567"/>
        <w:jc w:val="both"/>
        <w:rPr>
          <w:rFonts w:ascii="Times New Roman" w:eastAsia="Times New Roman" w:hAnsi="Times New Roman" w:cs="Times New Roman"/>
          <w:sz w:val="28"/>
          <w:szCs w:val="28"/>
          <w14:textOutline w14:w="0" w14:cap="flat" w14:cmpd="sng" w14:algn="ctr">
            <w14:noFill/>
            <w14:prstDash w14:val="solid"/>
            <w14:bevel/>
          </w14:textOutline>
        </w:rPr>
      </w:pPr>
      <w:r>
        <w:rPr>
          <w:rFonts w:ascii="Times New Roman" w:hAnsi="Times New Roman"/>
          <w:sz w:val="28"/>
          <w:szCs w:val="28"/>
          <w14:textOutline w14:w="0" w14:cap="flat" w14:cmpd="sng" w14:algn="ctr">
            <w14:noFill/>
            <w14:prstDash w14:val="solid"/>
            <w14:bevel/>
          </w14:textOutline>
        </w:rPr>
        <w:t xml:space="preserve">Учитывая важность репрезентативных данных, </w:t>
      </w:r>
      <w:r w:rsidR="008369A1">
        <w:rPr>
          <w:rFonts w:ascii="Times New Roman" w:hAnsi="Times New Roman"/>
          <w:sz w:val="28"/>
          <w:szCs w:val="28"/>
          <w14:textOutline w14:w="0" w14:cap="flat" w14:cmpd="sng" w14:algn="ctr">
            <w14:noFill/>
            <w14:prstDash w14:val="solid"/>
            <w14:bevel/>
          </w14:textOutline>
        </w:rPr>
        <w:t>законодательным органам</w:t>
      </w:r>
      <w:r>
        <w:rPr>
          <w:rFonts w:ascii="Times New Roman" w:hAnsi="Times New Roman"/>
          <w:sz w:val="28"/>
          <w:szCs w:val="28"/>
          <w14:textOutline w14:w="0" w14:cap="flat" w14:cmpd="sng" w14:algn="ctr">
            <w14:noFill/>
            <w14:prstDash w14:val="solid"/>
            <w14:bevel/>
          </w14:textOutline>
        </w:rPr>
        <w:t xml:space="preserve"> следует принять более широкую общегосударственную политику, направленную на создание инклюзивных наборов данных, возможно, с выделением финансирования маргинализированным группам в партнерстве с разработчиками ИИ, чтобы гарантировать наличие таких данных. </w:t>
      </w:r>
    </w:p>
    <w:p w:rsidR="008057ED" w:rsidRPr="008369A1" w:rsidRDefault="00D55EB1" w:rsidP="008369A1">
      <w:pPr>
        <w:pStyle w:val="a7"/>
        <w:numPr>
          <w:ilvl w:val="0"/>
          <w:numId w:val="9"/>
        </w:numPr>
        <w:spacing w:line="360" w:lineRule="auto"/>
        <w:ind w:left="0" w:firstLine="567"/>
        <w:jc w:val="both"/>
        <w:rPr>
          <w:rFonts w:ascii="Times New Roman" w:hAnsi="Times New Roman"/>
          <w:b/>
          <w:bCs/>
          <w:i/>
          <w:iCs/>
          <w:sz w:val="28"/>
          <w:szCs w:val="28"/>
          <w14:textOutline w14:w="0" w14:cap="flat" w14:cmpd="sng" w14:algn="ctr">
            <w14:noFill/>
            <w14:prstDash w14:val="solid"/>
            <w14:bevel/>
          </w14:textOutline>
        </w:rPr>
      </w:pPr>
      <w:r w:rsidRPr="00D55EB1">
        <w:rPr>
          <w:rFonts w:ascii="Times New Roman" w:hAnsi="Times New Roman"/>
          <w:b/>
          <w:bCs/>
          <w:i/>
          <w:iCs/>
          <w:sz w:val="28"/>
          <w:szCs w:val="28"/>
          <w14:textOutline w14:w="0" w14:cap="flat" w14:cmpd="sng" w14:algn="ctr">
            <w14:noFill/>
            <w14:prstDash w14:val="solid"/>
            <w14:bevel/>
          </w14:textOutline>
        </w:rPr>
        <w:t>Необходимость прозрачного установления стандартов</w:t>
      </w:r>
    </w:p>
    <w:p w:rsidR="008057ED" w:rsidRDefault="00000000">
      <w:pPr>
        <w:spacing w:line="360" w:lineRule="auto"/>
        <w:ind w:firstLine="567"/>
        <w:jc w:val="both"/>
        <w:rPr>
          <w:rFonts w:ascii="Times New Roman" w:eastAsia="Times New Roman" w:hAnsi="Times New Roman" w:cs="Times New Roman"/>
          <w:sz w:val="28"/>
          <w:szCs w:val="28"/>
          <w14:textOutline w14:w="0" w14:cap="flat" w14:cmpd="sng" w14:algn="ctr">
            <w14:noFill/>
            <w14:prstDash w14:val="solid"/>
            <w14:bevel/>
          </w14:textOutline>
        </w:rPr>
      </w:pPr>
      <w:r>
        <w:rPr>
          <w:rFonts w:ascii="Times New Roman" w:hAnsi="Times New Roman"/>
          <w:sz w:val="28"/>
          <w:szCs w:val="28"/>
          <w14:textOutline w14:w="0" w14:cap="flat" w14:cmpd="sng" w14:algn="ctr">
            <w14:noFill/>
            <w14:prstDash w14:val="solid"/>
            <w14:bevel/>
          </w14:textOutline>
        </w:rPr>
        <w:t xml:space="preserve">Расширение и переосмысление безопасности для решения всего спектра проблем безопасности, связанных с ИИ, включая </w:t>
      </w:r>
      <w:r w:rsidR="00556846">
        <w:rPr>
          <w:rFonts w:ascii="Times New Roman" w:hAnsi="Times New Roman"/>
          <w:sz w:val="28"/>
          <w:szCs w:val="28"/>
          <w14:textOutline w14:w="0" w14:cap="flat" w14:cmpd="sng" w14:algn="ctr">
            <w14:noFill/>
            <w14:prstDash w14:val="solid"/>
            <w14:bevel/>
          </w14:textOutline>
        </w:rPr>
        <w:t>вопросы</w:t>
      </w:r>
      <w:r>
        <w:rPr>
          <w:rFonts w:ascii="Times New Roman" w:hAnsi="Times New Roman"/>
          <w:sz w:val="28"/>
          <w:szCs w:val="28"/>
          <w14:textOutline w14:w="0" w14:cap="flat" w14:cmpd="sng" w14:algn="ctr">
            <w14:noFill/>
            <w14:prstDash w14:val="solid"/>
            <w14:bevel/>
          </w14:textOutline>
        </w:rPr>
        <w:t xml:space="preserve">, связанные с алгоритмической предвзятостью и </w:t>
      </w:r>
      <w:r w:rsidR="00556846">
        <w:rPr>
          <w:rFonts w:ascii="Times New Roman" w:hAnsi="Times New Roman"/>
          <w:sz w:val="28"/>
          <w:szCs w:val="28"/>
          <w14:textOutline w14:w="0" w14:cap="flat" w14:cmpd="sng" w14:algn="ctr">
            <w14:noFill/>
            <w14:prstDash w14:val="solid"/>
            <w14:bevel/>
          </w14:textOutline>
        </w:rPr>
        <w:t>защитой персональных данных</w:t>
      </w:r>
      <w:r>
        <w:rPr>
          <w:rFonts w:ascii="Times New Roman" w:hAnsi="Times New Roman"/>
          <w:sz w:val="28"/>
          <w:szCs w:val="28"/>
          <w14:textOutline w14:w="0" w14:cap="flat" w14:cmpd="sng" w14:algn="ctr">
            <w14:noFill/>
            <w14:prstDash w14:val="solid"/>
            <w14:bevel/>
          </w14:textOutline>
        </w:rPr>
        <w:t>, добавит неопределенности в систему. Поскольку разработчики ИИ</w:t>
      </w:r>
      <w:r w:rsidR="00556846">
        <w:rPr>
          <w:rFonts w:ascii="Times New Roman" w:hAnsi="Times New Roman"/>
          <w:sz w:val="28"/>
          <w:szCs w:val="28"/>
          <w14:textOutline w14:w="0" w14:cap="flat" w14:cmpd="sng" w14:algn="ctr">
            <w14:noFill/>
            <w14:prstDash w14:val="solid"/>
            <w14:bevel/>
          </w14:textOutline>
        </w:rPr>
        <w:t xml:space="preserve">, </w:t>
      </w:r>
      <w:r>
        <w:rPr>
          <w:rFonts w:ascii="Times New Roman" w:hAnsi="Times New Roman"/>
          <w:sz w:val="28"/>
          <w:szCs w:val="28"/>
          <w14:textOutline w14:w="0" w14:cap="flat" w14:cmpd="sng" w14:algn="ctr">
            <w14:noFill/>
            <w14:prstDash w14:val="solid"/>
            <w14:bevel/>
          </w14:textOutline>
        </w:rPr>
        <w:t>ученые</w:t>
      </w:r>
      <w:r w:rsidR="00556846">
        <w:rPr>
          <w:rFonts w:ascii="Times New Roman" w:hAnsi="Times New Roman"/>
          <w:sz w:val="28"/>
          <w:szCs w:val="28"/>
          <w14:textOutline w14:w="0" w14:cap="flat" w14:cmpd="sng" w14:algn="ctr">
            <w14:noFill/>
            <w14:prstDash w14:val="solid"/>
            <w14:bevel/>
          </w14:textOutline>
        </w:rPr>
        <w:t xml:space="preserve">, а также </w:t>
      </w:r>
      <w:r>
        <w:rPr>
          <w:rFonts w:ascii="Times New Roman" w:hAnsi="Times New Roman"/>
          <w:sz w:val="28"/>
          <w:szCs w:val="28"/>
          <w14:textOutline w14:w="0" w14:cap="flat" w14:cmpd="sng" w14:algn="ctr">
            <w14:noFill/>
            <w14:prstDash w14:val="solid"/>
            <w14:bevel/>
          </w14:textOutline>
        </w:rPr>
        <w:t>регул</w:t>
      </w:r>
      <w:r w:rsidR="00556846">
        <w:rPr>
          <w:rFonts w:ascii="Times New Roman" w:hAnsi="Times New Roman"/>
          <w:sz w:val="28"/>
          <w:szCs w:val="28"/>
          <w14:textOutline w14:w="0" w14:cap="flat" w14:cmpd="sng" w14:algn="ctr">
            <w14:noFill/>
            <w14:prstDash w14:val="solid"/>
            <w14:bevel/>
          </w14:textOutline>
        </w:rPr>
        <w:t xml:space="preserve">ирующие органы </w:t>
      </w:r>
      <w:r>
        <w:rPr>
          <w:rFonts w:ascii="Times New Roman" w:hAnsi="Times New Roman"/>
          <w:sz w:val="28"/>
          <w:szCs w:val="28"/>
          <w14:textOutline w14:w="0" w14:cap="flat" w14:cmpd="sng" w14:algn="ctr">
            <w14:noFill/>
            <w14:prstDash w14:val="solid"/>
            <w14:bevel/>
          </w14:textOutline>
        </w:rPr>
        <w:t xml:space="preserve">работают над разработкой стандартов, которым должны соответствовать медицинские изделия с ИИ при выходе на рынок, крайне важно, чтобы эти усилия отличались прозрачностью по крайней мере по двум причинам. </w:t>
      </w:r>
    </w:p>
    <w:p w:rsidR="008057ED" w:rsidRDefault="00000000">
      <w:pPr>
        <w:spacing w:line="360" w:lineRule="auto"/>
        <w:ind w:firstLine="567"/>
        <w:jc w:val="both"/>
        <w:rPr>
          <w:rFonts w:ascii="Times New Roman" w:eastAsia="Times New Roman" w:hAnsi="Times New Roman" w:cs="Times New Roman"/>
          <w:sz w:val="28"/>
          <w:szCs w:val="28"/>
          <w14:textOutline w14:w="0" w14:cap="flat" w14:cmpd="sng" w14:algn="ctr">
            <w14:noFill/>
            <w14:prstDash w14:val="solid"/>
            <w14:bevel/>
          </w14:textOutline>
        </w:rPr>
      </w:pPr>
      <w:r w:rsidRPr="00F1077F">
        <w:rPr>
          <w:rFonts w:ascii="Times New Roman" w:hAnsi="Times New Roman"/>
          <w:i/>
          <w:iCs/>
          <w:sz w:val="28"/>
          <w:szCs w:val="28"/>
          <w14:textOutline w14:w="0" w14:cap="flat" w14:cmpd="sng" w14:algn="ctr">
            <w14:noFill/>
            <w14:prstDash w14:val="solid"/>
            <w14:bevel/>
          </w14:textOutline>
        </w:rPr>
        <w:t>Первая причина</w:t>
      </w:r>
      <w:r>
        <w:rPr>
          <w:rFonts w:ascii="Times New Roman" w:hAnsi="Times New Roman"/>
          <w:sz w:val="28"/>
          <w:szCs w:val="28"/>
          <w14:textOutline w14:w="0" w14:cap="flat" w14:cmpd="sng" w14:algn="ctr">
            <w14:noFill/>
            <w14:prstDash w14:val="solid"/>
            <w14:bevel/>
          </w14:textOutline>
        </w:rPr>
        <w:t xml:space="preserve"> обеспечения значимой прозрачности в режиме реального времени </w:t>
      </w:r>
      <w:r w:rsidR="00F1077F">
        <w:rPr>
          <w:rFonts w:ascii="Times New Roman" w:hAnsi="Times New Roman"/>
          <w:sz w:val="28"/>
          <w:szCs w:val="28"/>
          <w14:textOutline w14:w="0" w14:cap="flat" w14:cmpd="sng" w14:algn="ctr">
            <w14:noFill/>
            <w14:prstDash w14:val="solid"/>
            <w14:bevel/>
          </w14:textOutline>
        </w:rPr>
        <w:t>–</w:t>
      </w:r>
      <w:r>
        <w:rPr>
          <w:rFonts w:ascii="Times New Roman" w:hAnsi="Times New Roman"/>
          <w:sz w:val="28"/>
          <w:szCs w:val="28"/>
          <w14:textOutline w14:w="0" w14:cap="flat" w14:cmpd="sng" w14:algn="ctr">
            <w14:noFill/>
            <w14:prstDash w14:val="solid"/>
            <w14:bevel/>
          </w14:textOutline>
        </w:rPr>
        <w:t xml:space="preserve"> это укрепление доверия. В настоящее время алгоритмы ИИ </w:t>
      </w:r>
      <w:r>
        <w:rPr>
          <w:rFonts w:ascii="Times New Roman" w:hAnsi="Times New Roman"/>
          <w:sz w:val="28"/>
          <w:szCs w:val="28"/>
          <w14:textOutline w14:w="0" w14:cap="flat" w14:cmpd="sng" w14:algn="ctr">
            <w14:noFill/>
            <w14:prstDash w14:val="solid"/>
            <w14:bevel/>
          </w14:textOutline>
        </w:rPr>
        <w:lastRenderedPageBreak/>
        <w:t xml:space="preserve">представляют собой </w:t>
      </w:r>
      <w:r w:rsidR="00F1077F">
        <w:rPr>
          <w:rFonts w:ascii="Times New Roman" w:hAnsi="Times New Roman"/>
          <w:sz w:val="28"/>
          <w:szCs w:val="28"/>
          <w14:textOutline w14:w="0" w14:cap="flat" w14:cmpd="sng" w14:algn="ctr">
            <w14:noFill/>
            <w14:prstDash w14:val="solid"/>
            <w14:bevel/>
          </w14:textOutline>
        </w:rPr>
        <w:t>«</w:t>
      </w:r>
      <w:r>
        <w:rPr>
          <w:rFonts w:ascii="Times New Roman" w:hAnsi="Times New Roman"/>
          <w:sz w:val="28"/>
          <w:szCs w:val="28"/>
          <w14:textOutline w14:w="0" w14:cap="flat" w14:cmpd="sng" w14:algn="ctr">
            <w14:noFill/>
            <w14:prstDash w14:val="solid"/>
            <w14:bevel/>
          </w14:textOutline>
        </w:rPr>
        <w:t>черный ящик</w:t>
      </w:r>
      <w:r w:rsidR="00F1077F">
        <w:rPr>
          <w:rFonts w:ascii="Times New Roman" w:hAnsi="Times New Roman"/>
          <w:sz w:val="28"/>
          <w:szCs w:val="28"/>
          <w14:textOutline w14:w="0" w14:cap="flat" w14:cmpd="sng" w14:algn="ctr">
            <w14:noFill/>
            <w14:prstDash w14:val="solid"/>
            <w14:bevel/>
          </w14:textOutline>
        </w:rPr>
        <w:t>»</w:t>
      </w:r>
      <w:r>
        <w:rPr>
          <w:rFonts w:ascii="Times New Roman" w:hAnsi="Times New Roman"/>
          <w:sz w:val="28"/>
          <w:szCs w:val="28"/>
          <w14:textOutline w14:w="0" w14:cap="flat" w14:cmpd="sng" w14:algn="ctr">
            <w14:noFill/>
            <w14:prstDash w14:val="solid"/>
            <w14:bevel/>
          </w14:textOutline>
        </w:rPr>
        <w:t xml:space="preserve">. Процесс, используемый для разработки требований и стандартов, применимых к передовым терапевтическим продуктам, в том числе к адаптивному машинному обучению, должен быть полностью открыт для общественного контроля. </w:t>
      </w:r>
      <w:r w:rsidR="00F1077F">
        <w:rPr>
          <w:rFonts w:ascii="Times New Roman" w:hAnsi="Times New Roman"/>
          <w:sz w:val="28"/>
          <w:szCs w:val="28"/>
          <w14:textOutline w14:w="0" w14:cap="flat" w14:cmpd="sng" w14:algn="ctr">
            <w14:noFill/>
            <w14:prstDash w14:val="solid"/>
            <w14:bevel/>
          </w14:textOutline>
        </w:rPr>
        <w:t>И такая</w:t>
      </w:r>
      <w:r>
        <w:rPr>
          <w:rFonts w:ascii="Times New Roman" w:hAnsi="Times New Roman"/>
          <w:sz w:val="28"/>
          <w:szCs w:val="28"/>
          <w14:textOutline w14:w="0" w14:cap="flat" w14:cmpd="sng" w14:algn="ctr">
            <w14:noFill/>
            <w14:prstDash w14:val="solid"/>
            <w14:bevel/>
          </w14:textOutline>
        </w:rPr>
        <w:t xml:space="preserve"> прозрачность не должна проявляться </w:t>
      </w:r>
      <w:r w:rsidR="00F1077F">
        <w:rPr>
          <w:rFonts w:ascii="Times New Roman" w:hAnsi="Times New Roman"/>
          <w:sz w:val="28"/>
          <w:szCs w:val="28"/>
          <w14:textOutline w14:w="0" w14:cap="flat" w14:cmpd="sng" w14:algn="ctr">
            <w14:noFill/>
            <w14:prstDash w14:val="solid"/>
            <w14:bevel/>
          </w14:textOutline>
        </w:rPr>
        <w:t xml:space="preserve">только </w:t>
      </w:r>
      <w:r>
        <w:rPr>
          <w:rFonts w:ascii="Times New Roman" w:hAnsi="Times New Roman"/>
          <w:sz w:val="28"/>
          <w:szCs w:val="28"/>
          <w14:textOutline w14:w="0" w14:cap="flat" w14:cmpd="sng" w14:algn="ctr">
            <w14:noFill/>
            <w14:prstDash w14:val="solid"/>
            <w14:bevel/>
          </w14:textOutline>
        </w:rPr>
        <w:t>постфактум, например, путем публикации итогового решения по конкретному передовому терапевтическому продукту.</w:t>
      </w:r>
    </w:p>
    <w:p w:rsidR="008057ED" w:rsidRDefault="00000000" w:rsidP="00556846">
      <w:pPr>
        <w:spacing w:line="360" w:lineRule="auto"/>
        <w:ind w:firstLine="567"/>
        <w:jc w:val="both"/>
        <w:rPr>
          <w:rFonts w:ascii="Times New Roman" w:eastAsia="Times New Roman" w:hAnsi="Times New Roman" w:cs="Times New Roman"/>
          <w:sz w:val="28"/>
          <w:szCs w:val="28"/>
          <w14:textOutline w14:w="0" w14:cap="flat" w14:cmpd="sng" w14:algn="ctr">
            <w14:noFill/>
            <w14:prstDash w14:val="solid"/>
            <w14:bevel/>
          </w14:textOutline>
        </w:rPr>
      </w:pPr>
      <w:r w:rsidRPr="00F1077F">
        <w:rPr>
          <w:rFonts w:ascii="Times New Roman" w:hAnsi="Times New Roman"/>
          <w:i/>
          <w:iCs/>
          <w:sz w:val="28"/>
          <w:szCs w:val="28"/>
          <w14:textOutline w14:w="0" w14:cap="flat" w14:cmpd="sng" w14:algn="ctr">
            <w14:noFill/>
            <w14:prstDash w14:val="solid"/>
            <w14:bevel/>
          </w14:textOutline>
        </w:rPr>
        <w:t>Вторая причина</w:t>
      </w:r>
      <w:r>
        <w:rPr>
          <w:rFonts w:ascii="Times New Roman" w:hAnsi="Times New Roman"/>
          <w:sz w:val="28"/>
          <w:szCs w:val="28"/>
          <w14:textOutline w14:w="0" w14:cap="flat" w14:cmpd="sng" w14:algn="ctr">
            <w14:noFill/>
            <w14:prstDash w14:val="solid"/>
            <w14:bevel/>
          </w14:textOutline>
        </w:rPr>
        <w:t xml:space="preserve">, по которой важна прозрачность, связана с наукой или инновациями. Стандарты, которые должны определять структуру клинических исследований с использованием ИИ, включая способы обеспечения того, чтобы ИИ приводил к </w:t>
      </w:r>
      <w:r w:rsidR="00F1077F">
        <w:rPr>
          <w:rFonts w:ascii="Times New Roman" w:hAnsi="Times New Roman"/>
          <w:sz w:val="28"/>
          <w:szCs w:val="28"/>
          <w14:textOutline w14:w="0" w14:cap="flat" w14:cmpd="sng" w14:algn="ctr">
            <w14:noFill/>
            <w14:prstDash w14:val="solid"/>
            <w14:bevel/>
          </w14:textOutline>
        </w:rPr>
        <w:t>практически</w:t>
      </w:r>
      <w:r>
        <w:rPr>
          <w:rFonts w:ascii="Times New Roman" w:hAnsi="Times New Roman"/>
          <w:sz w:val="28"/>
          <w:szCs w:val="28"/>
          <w14:textOutline w14:w="0" w14:cap="flat" w14:cmpd="sng" w14:algn="ctr">
            <w14:noFill/>
            <w14:prstDash w14:val="solid"/>
            <w14:bevel/>
          </w14:textOutline>
        </w:rPr>
        <w:t xml:space="preserve"> значимым результатам, далеки от научно обоснованных, особенно в свете неоднородности вмешательств с использованием ИИ. </w:t>
      </w:r>
      <w:r w:rsidR="006F7E01">
        <w:rPr>
          <w:rFonts w:ascii="Times New Roman" w:hAnsi="Times New Roman"/>
          <w:sz w:val="28"/>
          <w:szCs w:val="28"/>
          <w14:textOutline w14:w="0" w14:cap="flat" w14:cmpd="sng" w14:algn="ctr">
            <w14:noFill/>
            <w14:prstDash w14:val="solid"/>
            <w14:bevel/>
          </w14:textOutline>
        </w:rPr>
        <w:t>Транспарентность</w:t>
      </w:r>
      <w:r>
        <w:rPr>
          <w:rFonts w:ascii="Times New Roman" w:hAnsi="Times New Roman"/>
          <w:sz w:val="28"/>
          <w:szCs w:val="28"/>
          <w14:textOutline w14:w="0" w14:cap="flat" w14:cmpd="sng" w14:algn="ctr">
            <w14:noFill/>
            <w14:prstDash w14:val="solid"/>
            <w14:bevel/>
          </w14:textOutline>
        </w:rPr>
        <w:t xml:space="preserve"> может помочь прояснить стандарты, которым должны соответствовать разработчики ИИ, что само по себе должно способствовать внедрению инноваций.</w:t>
      </w:r>
    </w:p>
    <w:p w:rsidR="008057ED" w:rsidRPr="00556846" w:rsidRDefault="006F7E01" w:rsidP="009B59CC">
      <w:pPr>
        <w:numPr>
          <w:ilvl w:val="0"/>
          <w:numId w:val="9"/>
        </w:numPr>
        <w:spacing w:line="360" w:lineRule="auto"/>
        <w:ind w:left="0" w:firstLine="567"/>
        <w:jc w:val="both"/>
        <w:rPr>
          <w:rFonts w:ascii="Times New Roman" w:hAnsi="Times New Roman"/>
          <w:b/>
          <w:bCs/>
          <w:i/>
          <w:iCs/>
          <w:sz w:val="28"/>
          <w:szCs w:val="28"/>
          <w14:textOutline w14:w="0" w14:cap="flat" w14:cmpd="sng" w14:algn="ctr">
            <w14:noFill/>
            <w14:prstDash w14:val="solid"/>
            <w14:bevel/>
          </w14:textOutline>
        </w:rPr>
      </w:pPr>
      <w:r w:rsidRPr="006F7E01">
        <w:rPr>
          <w:rFonts w:ascii="Times New Roman" w:hAnsi="Times New Roman"/>
          <w:b/>
          <w:bCs/>
          <w:i/>
          <w:iCs/>
          <w:sz w:val="28"/>
          <w:szCs w:val="28"/>
          <w14:textOutline w14:w="0" w14:cap="flat" w14:cmpd="sng" w14:algn="ctr">
            <w14:noFill/>
            <w14:prstDash w14:val="solid"/>
            <w14:bevel/>
          </w14:textOutline>
        </w:rPr>
        <w:t>Транснациональные соображения</w:t>
      </w:r>
    </w:p>
    <w:p w:rsidR="008057ED" w:rsidRPr="009B59CC" w:rsidRDefault="00000000" w:rsidP="009B59CC">
      <w:pPr>
        <w:tabs>
          <w:tab w:val="left" w:pos="567"/>
        </w:tabs>
        <w:spacing w:line="360" w:lineRule="auto"/>
        <w:ind w:firstLine="567"/>
        <w:jc w:val="both"/>
        <w:rPr>
          <w:rFonts w:ascii="Times New Roman" w:eastAsia="Times New Roman" w:hAnsi="Times New Roman" w:cs="Times New Roman"/>
          <w:sz w:val="28"/>
          <w:szCs w:val="28"/>
          <w14:textOutline w14:w="0" w14:cap="flat" w14:cmpd="sng" w14:algn="ctr">
            <w14:noFill/>
            <w14:prstDash w14:val="solid"/>
            <w14:bevel/>
          </w14:textOutline>
        </w:rPr>
      </w:pPr>
      <w:r>
        <w:rPr>
          <w:rFonts w:ascii="Times New Roman" w:hAnsi="Times New Roman"/>
          <w:sz w:val="28"/>
          <w:szCs w:val="28"/>
          <w14:textOutline w14:w="0" w14:cap="flat" w14:cmpd="sng" w14:algn="ctr">
            <w14:noFill/>
            <w14:prstDash w14:val="solid"/>
            <w14:bevel/>
          </w14:textOutline>
        </w:rPr>
        <w:t xml:space="preserve">Национальное регулирование устройств с ИИ </w:t>
      </w:r>
      <w:r w:rsidR="00506AFE">
        <w:rPr>
          <w:rFonts w:ascii="Times New Roman" w:hAnsi="Times New Roman"/>
          <w:sz w:val="28"/>
          <w:szCs w:val="28"/>
          <w14:textOutline w14:w="0" w14:cap="flat" w14:cmpd="sng" w14:algn="ctr">
            <w14:noFill/>
            <w14:prstDash w14:val="solid"/>
            <w14:bevel/>
          </w14:textOutline>
        </w:rPr>
        <w:t>должно</w:t>
      </w:r>
      <w:r>
        <w:rPr>
          <w:rFonts w:ascii="Times New Roman" w:hAnsi="Times New Roman"/>
          <w:sz w:val="28"/>
          <w:szCs w:val="28"/>
          <w14:textOutline w14:w="0" w14:cap="flat" w14:cmpd="sng" w14:algn="ctr">
            <w14:noFill/>
            <w14:prstDash w14:val="solid"/>
            <w14:bevel/>
          </w14:textOutline>
        </w:rPr>
        <w:t xml:space="preserve"> зависеть от международного права как с точки зрения двусторонних соглашений, так и с точки зрения стремления соответствовать международным стандартам. </w:t>
      </w:r>
    </w:p>
    <w:p w:rsidR="008057ED" w:rsidRDefault="00000000" w:rsidP="009B59CC">
      <w:pPr>
        <w:spacing w:line="360" w:lineRule="auto"/>
        <w:ind w:firstLine="709"/>
        <w:jc w:val="both"/>
        <w:rPr>
          <w:rFonts w:ascii="Times New Roman" w:eastAsia="Times New Roman" w:hAnsi="Times New Roman" w:cs="Times New Roman"/>
          <w:sz w:val="28"/>
          <w:szCs w:val="28"/>
        </w:rPr>
      </w:pPr>
      <w:r>
        <w:rPr>
          <w:rFonts w:ascii="Times New Roman" w:hAnsi="Times New Roman"/>
          <w:b/>
          <w:bCs/>
          <w:sz w:val="28"/>
          <w:szCs w:val="28"/>
        </w:rPr>
        <w:t>Заключение</w:t>
      </w:r>
      <w:r>
        <w:rPr>
          <w:rFonts w:ascii="Times New Roman" w:hAnsi="Times New Roman"/>
          <w:sz w:val="28"/>
          <w:szCs w:val="28"/>
        </w:rPr>
        <w:t xml:space="preserve"> </w:t>
      </w:r>
    </w:p>
    <w:p w:rsidR="008057ED" w:rsidRDefault="00000000">
      <w:pPr>
        <w:spacing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ИИ является частью почти каждого аспекта нашего мира. За последние несколько десятилетий его внедрение в обществ</w:t>
      </w:r>
      <w:r w:rsidR="008E412A">
        <w:rPr>
          <w:rFonts w:ascii="Times New Roman" w:hAnsi="Times New Roman"/>
          <w:sz w:val="28"/>
          <w:szCs w:val="28"/>
        </w:rPr>
        <w:t>енную жизнь</w:t>
      </w:r>
      <w:r>
        <w:rPr>
          <w:rFonts w:ascii="Times New Roman" w:hAnsi="Times New Roman"/>
          <w:sz w:val="28"/>
          <w:szCs w:val="28"/>
        </w:rPr>
        <w:t xml:space="preserve"> резко возросло</w:t>
      </w:r>
      <w:r w:rsidR="008E412A">
        <w:rPr>
          <w:rFonts w:ascii="Times New Roman" w:hAnsi="Times New Roman"/>
          <w:sz w:val="28"/>
          <w:szCs w:val="28"/>
        </w:rPr>
        <w:t>, в том числе и сфере здравоохранения</w:t>
      </w:r>
      <w:r>
        <w:rPr>
          <w:rFonts w:ascii="Times New Roman" w:hAnsi="Times New Roman"/>
          <w:sz w:val="28"/>
          <w:szCs w:val="28"/>
        </w:rPr>
        <w:t>. Проникновение ИИ затрагивает в настоящее время практически все направления работы медицинских организаций и органов управления и надзора в сфере здравоохранения, а также все основные нозологические группы</w:t>
      </w:r>
      <w:r>
        <w:rPr>
          <w:rFonts w:ascii="Times New Roman" w:eastAsia="Times New Roman" w:hAnsi="Times New Roman" w:cs="Times New Roman"/>
          <w:sz w:val="28"/>
          <w:szCs w:val="28"/>
          <w:vertAlign w:val="superscript"/>
        </w:rPr>
        <w:footnoteReference w:id="27"/>
      </w:r>
      <w:r>
        <w:rPr>
          <w:rFonts w:ascii="Times New Roman" w:hAnsi="Times New Roman"/>
          <w:sz w:val="28"/>
          <w:szCs w:val="28"/>
        </w:rPr>
        <w:t>.</w:t>
      </w:r>
    </w:p>
    <w:p w:rsidR="008057ED" w:rsidRPr="00F60D65" w:rsidRDefault="00F60D65" w:rsidP="00F60D65">
      <w:pPr>
        <w:spacing w:line="360" w:lineRule="auto"/>
        <w:ind w:firstLine="709"/>
        <w:jc w:val="both"/>
        <w:rPr>
          <w:rFonts w:ascii="Times New Roman" w:hAnsi="Times New Roman"/>
          <w:sz w:val="28"/>
          <w:szCs w:val="28"/>
        </w:rPr>
      </w:pPr>
      <w:r>
        <w:rPr>
          <w:rFonts w:ascii="Times New Roman" w:hAnsi="Times New Roman"/>
          <w:sz w:val="28"/>
          <w:szCs w:val="28"/>
        </w:rPr>
        <w:t xml:space="preserve">Новые технологии стремительно меняют систему здравоохранения. С опорой на наличие мощных методов машинного обучения и большие данные, начались разработки эффективных инструментов для улучшения процесса </w:t>
      </w:r>
      <w:r>
        <w:rPr>
          <w:rFonts w:ascii="Times New Roman" w:hAnsi="Times New Roman"/>
          <w:sz w:val="28"/>
          <w:szCs w:val="28"/>
        </w:rPr>
        <w:lastRenderedPageBreak/>
        <w:t>оказания медицинской помощи и продвижения медицинских исследований</w:t>
      </w:r>
      <w:r>
        <w:rPr>
          <w:rFonts w:ascii="Times New Roman" w:eastAsia="Times New Roman" w:hAnsi="Times New Roman" w:cs="Times New Roman"/>
          <w:sz w:val="28"/>
          <w:szCs w:val="28"/>
          <w:vertAlign w:val="superscript"/>
        </w:rPr>
        <w:footnoteReference w:id="28"/>
      </w:r>
      <w:r>
        <w:rPr>
          <w:rFonts w:ascii="Times New Roman" w:hAnsi="Times New Roman"/>
          <w:sz w:val="28"/>
          <w:szCs w:val="28"/>
        </w:rPr>
        <w:t xml:space="preserve">. Специалисты здравоохранения используют ИИ многими способами, в том числе в диагностике заболеваний и решении административных задач. </w:t>
      </w:r>
    </w:p>
    <w:p w:rsidR="008057ED" w:rsidRPr="00F60D65" w:rsidRDefault="00000000">
      <w:pPr>
        <w:spacing w:line="360" w:lineRule="auto"/>
        <w:ind w:firstLine="709"/>
        <w:jc w:val="both"/>
      </w:pPr>
      <w:r>
        <w:rPr>
          <w:rFonts w:ascii="Times New Roman" w:hAnsi="Times New Roman"/>
          <w:sz w:val="28"/>
          <w:szCs w:val="28"/>
        </w:rPr>
        <w:t xml:space="preserve">Однако эти преимущества сопряжены с такими рисками, как потенциальные дискриминация и усиление социально-экономического неравенства, </w:t>
      </w:r>
      <w:r w:rsidR="00F60D65">
        <w:rPr>
          <w:rFonts w:ascii="Times New Roman" w:hAnsi="Times New Roman"/>
          <w:sz w:val="28"/>
          <w:szCs w:val="28"/>
        </w:rPr>
        <w:t>снижение уровня защиты персональных данных</w:t>
      </w:r>
      <w:r>
        <w:rPr>
          <w:rFonts w:ascii="Times New Roman" w:hAnsi="Times New Roman"/>
          <w:sz w:val="28"/>
          <w:szCs w:val="28"/>
        </w:rPr>
        <w:t>. ИИ в здравоохранении добился большого успеха и влияния, и для продолжения этой тенденции необходимо правовое регулирование, которое уменьшит влияние возможных рисков, связанных с ИИ.</w:t>
      </w:r>
    </w:p>
    <w:sectPr w:rsidR="008057ED" w:rsidRPr="00F60D65">
      <w:headerReference w:type="default" r:id="rId8"/>
      <w:footerReference w:type="default" r:id="rId9"/>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6814" w:rsidRDefault="00066814">
      <w:r>
        <w:separator/>
      </w:r>
    </w:p>
  </w:endnote>
  <w:endnote w:type="continuationSeparator" w:id="0">
    <w:p w:rsidR="00066814" w:rsidRDefault="0006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57ED" w:rsidRDefault="008057E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6814" w:rsidRDefault="00066814">
      <w:r>
        <w:separator/>
      </w:r>
    </w:p>
  </w:footnote>
  <w:footnote w:type="continuationSeparator" w:id="0">
    <w:p w:rsidR="00066814" w:rsidRDefault="00066814">
      <w:r>
        <w:continuationSeparator/>
      </w:r>
    </w:p>
  </w:footnote>
  <w:footnote w:type="continuationNotice" w:id="1">
    <w:p w:rsidR="00066814" w:rsidRDefault="00066814"/>
  </w:footnote>
  <w:footnote w:id="2">
    <w:p w:rsidR="003A249C" w:rsidRPr="003A249C" w:rsidRDefault="003A249C" w:rsidP="003A249C">
      <w:pPr>
        <w:pStyle w:val="a5"/>
        <w:jc w:val="both"/>
        <w:rPr>
          <w:rFonts w:ascii="Times New Roman" w:hAnsi="Times New Roman" w:cs="Times New Roman"/>
        </w:rPr>
      </w:pPr>
      <w:r w:rsidRPr="003A249C">
        <w:rPr>
          <w:rStyle w:val="a6"/>
          <w:rFonts w:ascii="Times New Roman" w:hAnsi="Times New Roman" w:cs="Times New Roman"/>
        </w:rPr>
        <w:footnoteRef/>
      </w:r>
      <w:r w:rsidRPr="003A249C">
        <w:rPr>
          <w:rFonts w:ascii="Times New Roman" w:hAnsi="Times New Roman" w:cs="Times New Roman"/>
        </w:rPr>
        <w:t xml:space="preserve"> Тьюринг А. Может ли машина мыслить? </w:t>
      </w:r>
      <w:r>
        <w:rPr>
          <w:rFonts w:ascii="Times New Roman" w:hAnsi="Times New Roman" w:cs="Times New Roman"/>
        </w:rPr>
        <w:t xml:space="preserve">Москва: </w:t>
      </w:r>
      <w:r w:rsidRPr="003A249C">
        <w:rPr>
          <w:rFonts w:ascii="Times New Roman" w:hAnsi="Times New Roman" w:cs="Times New Roman"/>
        </w:rPr>
        <w:t>Государственное издательство физико-математической литературы</w:t>
      </w:r>
      <w:r>
        <w:rPr>
          <w:rFonts w:ascii="Times New Roman" w:hAnsi="Times New Roman" w:cs="Times New Roman"/>
        </w:rPr>
        <w:t xml:space="preserve">, 1960. </w:t>
      </w:r>
    </w:p>
  </w:footnote>
  <w:footnote w:id="3">
    <w:p w:rsidR="008057ED" w:rsidRPr="003A50A2" w:rsidRDefault="00000000">
      <w:pPr>
        <w:pStyle w:val="a5"/>
        <w:rPr>
          <w:lang w:val="en-US"/>
        </w:rPr>
      </w:pPr>
      <w:r w:rsidRPr="003A249C">
        <w:rPr>
          <w:rFonts w:ascii="Times New Roman" w:hAnsi="Times New Roman" w:cs="Times New Roman"/>
          <w:vertAlign w:val="superscript"/>
        </w:rPr>
        <w:footnoteRef/>
      </w:r>
      <w:r w:rsidRPr="003A249C">
        <w:rPr>
          <w:rFonts w:ascii="Times New Roman" w:hAnsi="Times New Roman" w:cs="Times New Roman"/>
          <w:lang w:val="en-US"/>
        </w:rPr>
        <w:t xml:space="preserve"> </w:t>
      </w:r>
      <w:proofErr w:type="spellStart"/>
      <w:r w:rsidR="003A249C">
        <w:rPr>
          <w:rFonts w:ascii="Times New Roman" w:hAnsi="Times New Roman" w:cs="Times New Roman"/>
        </w:rPr>
        <w:t>Цит</w:t>
      </w:r>
      <w:proofErr w:type="spellEnd"/>
      <w:r w:rsidR="003A249C" w:rsidRPr="003A249C">
        <w:rPr>
          <w:rFonts w:ascii="Times New Roman" w:hAnsi="Times New Roman" w:cs="Times New Roman"/>
          <w:lang w:val="en-US"/>
        </w:rPr>
        <w:t xml:space="preserve">. </w:t>
      </w:r>
      <w:r w:rsidR="003A249C">
        <w:rPr>
          <w:rFonts w:ascii="Times New Roman" w:hAnsi="Times New Roman" w:cs="Times New Roman"/>
        </w:rPr>
        <w:t>по</w:t>
      </w:r>
      <w:r w:rsidR="003A249C" w:rsidRPr="003A249C">
        <w:rPr>
          <w:rFonts w:ascii="Times New Roman" w:hAnsi="Times New Roman" w:cs="Times New Roman"/>
          <w:lang w:val="en-US"/>
        </w:rPr>
        <w:t xml:space="preserve">: </w:t>
      </w:r>
      <w:r w:rsidRPr="003A249C">
        <w:rPr>
          <w:rFonts w:ascii="Times New Roman" w:hAnsi="Times New Roman" w:cs="Times New Roman"/>
          <w:lang w:val="en-US"/>
        </w:rPr>
        <w:t>Shen N. AI regulation in health care: how Washington</w:t>
      </w:r>
      <w:r>
        <w:rPr>
          <w:rFonts w:ascii="Times New Roman" w:hAnsi="Times New Roman"/>
          <w:lang w:val="en-US"/>
        </w:rPr>
        <w:t xml:space="preserve"> state can conquer the new territory of AI regulation // Seattle journal of technology</w:t>
      </w:r>
      <w:r w:rsidRPr="003A50A2">
        <w:rPr>
          <w:rFonts w:ascii="Times New Roman" w:hAnsi="Times New Roman"/>
          <w:color w:val="BDC1C6"/>
          <w:lang w:val="en-US"/>
        </w:rPr>
        <w:t xml:space="preserve">, </w:t>
      </w:r>
      <w:r>
        <w:rPr>
          <w:rFonts w:ascii="Times New Roman" w:hAnsi="Times New Roman"/>
          <w:lang w:val="en-US"/>
        </w:rPr>
        <w:t xml:space="preserve">environmental &amp; innovation law. - Seattle, 2023. - Vol. 13, N 1. - P. 1 </w:t>
      </w:r>
    </w:p>
  </w:footnote>
  <w:footnote w:id="4">
    <w:p w:rsidR="006E2CAC" w:rsidRPr="009D116F" w:rsidRDefault="006E2CAC" w:rsidP="006E2CAC">
      <w:pPr>
        <w:pStyle w:val="a5"/>
        <w:rPr>
          <w:rFonts w:ascii="Times New Roman" w:hAnsi="Times New Roman" w:cs="Times New Roman"/>
        </w:rPr>
      </w:pPr>
      <w:r w:rsidRPr="009D116F">
        <w:rPr>
          <w:rFonts w:ascii="Times New Roman" w:hAnsi="Times New Roman" w:cs="Times New Roman"/>
          <w:vertAlign w:val="superscript"/>
        </w:rPr>
        <w:footnoteRef/>
      </w:r>
      <w:r w:rsidRPr="009D116F">
        <w:rPr>
          <w:rFonts w:ascii="Times New Roman" w:hAnsi="Times New Roman" w:cs="Times New Roman"/>
        </w:rPr>
        <w:t xml:space="preserve"> </w:t>
      </w:r>
      <w:r w:rsidRPr="009D116F">
        <w:rPr>
          <w:rFonts w:ascii="Times New Roman" w:hAnsi="Times New Roman" w:cs="Times New Roman"/>
          <w:lang w:val="en-US"/>
        </w:rPr>
        <w:t>Ibid</w:t>
      </w:r>
      <w:r w:rsidRPr="009D116F">
        <w:rPr>
          <w:rFonts w:ascii="Times New Roman" w:hAnsi="Times New Roman" w:cs="Times New Roman"/>
        </w:rPr>
        <w:t xml:space="preserve">. </w:t>
      </w:r>
      <w:r w:rsidRPr="009D116F">
        <w:rPr>
          <w:rFonts w:ascii="Times New Roman" w:hAnsi="Times New Roman" w:cs="Times New Roman"/>
          <w:lang w:val="en-US"/>
        </w:rPr>
        <w:t>P</w:t>
      </w:r>
      <w:r w:rsidRPr="009D116F">
        <w:rPr>
          <w:rFonts w:ascii="Times New Roman" w:hAnsi="Times New Roman" w:cs="Times New Roman"/>
        </w:rPr>
        <w:t>. 9</w:t>
      </w:r>
    </w:p>
  </w:footnote>
  <w:footnote w:id="5">
    <w:p w:rsidR="006E2CAC" w:rsidRPr="009D116F" w:rsidRDefault="006E2CAC" w:rsidP="006E2CAC">
      <w:pPr>
        <w:pStyle w:val="a5"/>
        <w:rPr>
          <w:rFonts w:ascii="Times New Roman" w:hAnsi="Times New Roman" w:cs="Times New Roman"/>
        </w:rPr>
      </w:pPr>
      <w:r w:rsidRPr="009D116F">
        <w:rPr>
          <w:rFonts w:ascii="Times New Roman" w:hAnsi="Times New Roman" w:cs="Times New Roman"/>
          <w:vertAlign w:val="superscript"/>
        </w:rPr>
        <w:footnoteRef/>
      </w:r>
      <w:r w:rsidRPr="009D116F">
        <w:rPr>
          <w:rFonts w:ascii="Times New Roman" w:hAnsi="Times New Roman" w:cs="Times New Roman"/>
        </w:rPr>
        <w:t xml:space="preserve"> Цит. по: </w:t>
      </w:r>
      <w:r w:rsidRPr="009D116F">
        <w:rPr>
          <w:rFonts w:ascii="Times New Roman" w:hAnsi="Times New Roman" w:cs="Times New Roman"/>
          <w:lang w:val="en-US"/>
        </w:rPr>
        <w:t>Ibid</w:t>
      </w:r>
      <w:r w:rsidRPr="009D116F">
        <w:rPr>
          <w:rFonts w:ascii="Times New Roman" w:hAnsi="Times New Roman" w:cs="Times New Roman"/>
        </w:rPr>
        <w:t xml:space="preserve">. </w:t>
      </w:r>
      <w:r w:rsidRPr="009D116F">
        <w:rPr>
          <w:rFonts w:ascii="Times New Roman" w:hAnsi="Times New Roman" w:cs="Times New Roman"/>
          <w:lang w:val="en-US"/>
        </w:rPr>
        <w:t>P</w:t>
      </w:r>
      <w:r w:rsidRPr="009D116F">
        <w:rPr>
          <w:rFonts w:ascii="Times New Roman" w:hAnsi="Times New Roman" w:cs="Times New Roman"/>
        </w:rPr>
        <w:t>. 9</w:t>
      </w:r>
    </w:p>
  </w:footnote>
  <w:footnote w:id="6">
    <w:p w:rsidR="001A4B33" w:rsidRPr="00947EC4" w:rsidRDefault="001A4B33" w:rsidP="001A4B33">
      <w:pPr>
        <w:pStyle w:val="a5"/>
        <w:jc w:val="both"/>
        <w:rPr>
          <w:lang w:val="en-US"/>
        </w:rPr>
      </w:pPr>
      <w:r w:rsidRPr="009D116F">
        <w:rPr>
          <w:rFonts w:ascii="Times New Roman" w:hAnsi="Times New Roman" w:cs="Times New Roman"/>
          <w:vertAlign w:val="superscript"/>
        </w:rPr>
        <w:footnoteRef/>
      </w:r>
      <w:r w:rsidRPr="00947EC4">
        <w:rPr>
          <w:lang w:val="en-US"/>
        </w:rPr>
        <w:t xml:space="preserve"> </w:t>
      </w:r>
      <w:proofErr w:type="spellStart"/>
      <w:r w:rsidRPr="006C24C4">
        <w:rPr>
          <w:rFonts w:ascii="Times New Roman" w:hAnsi="Times New Roman" w:cs="Times New Roman"/>
          <w:lang w:val="fr-FR"/>
        </w:rPr>
        <w:t>Artificial</w:t>
      </w:r>
      <w:proofErr w:type="spellEnd"/>
      <w:r w:rsidRPr="006C24C4">
        <w:rPr>
          <w:rFonts w:ascii="Times New Roman" w:hAnsi="Times New Roman" w:cs="Times New Roman"/>
          <w:lang w:val="fr-FR"/>
        </w:rPr>
        <w:t xml:space="preserve"> intelligence in</w:t>
      </w:r>
      <w:r w:rsidRPr="006C24C4">
        <w:rPr>
          <w:rFonts w:ascii="Times New Roman" w:hAnsi="Times New Roman" w:cs="Times New Roman"/>
          <w:lang w:val="en-US"/>
        </w:rPr>
        <w:t xml:space="preserve"> Canadian </w:t>
      </w:r>
      <w:proofErr w:type="gramStart"/>
      <w:r w:rsidRPr="006C24C4">
        <w:rPr>
          <w:rFonts w:ascii="Times New Roman" w:hAnsi="Times New Roman" w:cs="Times New Roman"/>
          <w:lang w:val="en-US"/>
        </w:rPr>
        <w:t>healthcare:</w:t>
      </w:r>
      <w:proofErr w:type="gramEnd"/>
      <w:r w:rsidRPr="006C24C4">
        <w:rPr>
          <w:rFonts w:ascii="Times New Roman" w:hAnsi="Times New Roman" w:cs="Times New Roman"/>
          <w:lang w:val="en-US"/>
        </w:rPr>
        <w:t xml:space="preserve"> will the law protect us from algorithmic b</w:t>
      </w:r>
      <w:r w:rsidRPr="006C24C4">
        <w:rPr>
          <w:rFonts w:ascii="Times New Roman" w:hAnsi="Times New Roman" w:cs="Times New Roman"/>
          <w:lang w:val="pt-PT"/>
        </w:rPr>
        <w:t xml:space="preserve">ias </w:t>
      </w:r>
      <w:r w:rsidRPr="006C24C4">
        <w:rPr>
          <w:rFonts w:ascii="Times New Roman" w:hAnsi="Times New Roman" w:cs="Times New Roman"/>
          <w:lang w:val="en-US"/>
        </w:rPr>
        <w:t>resulting in d</w:t>
      </w:r>
      <w:proofErr w:type="spellStart"/>
      <w:r w:rsidRPr="006C24C4">
        <w:rPr>
          <w:rFonts w:ascii="Times New Roman" w:hAnsi="Times New Roman" w:cs="Times New Roman"/>
          <w:lang w:val="fr-FR"/>
        </w:rPr>
        <w:t>iscrimination</w:t>
      </w:r>
      <w:proofErr w:type="spellEnd"/>
      <w:r w:rsidRPr="006C24C4">
        <w:rPr>
          <w:rFonts w:ascii="Times New Roman" w:hAnsi="Times New Roman" w:cs="Times New Roman"/>
          <w:lang w:val="fr-FR"/>
        </w:rPr>
        <w:t>?</w:t>
      </w:r>
      <w:r w:rsidRPr="006C24C4">
        <w:rPr>
          <w:rFonts w:ascii="Times New Roman" w:hAnsi="Times New Roman" w:cs="Times New Roman"/>
          <w:lang w:val="en-US"/>
        </w:rPr>
        <w:t xml:space="preserve"> / B. Henderson, C.M. Flood, T. </w:t>
      </w:r>
      <w:proofErr w:type="spellStart"/>
      <w:r w:rsidRPr="006C24C4">
        <w:rPr>
          <w:rFonts w:ascii="Times New Roman" w:hAnsi="Times New Roman" w:cs="Times New Roman"/>
          <w:lang w:val="en-US"/>
        </w:rPr>
        <w:t>Scassa</w:t>
      </w:r>
      <w:proofErr w:type="spellEnd"/>
      <w:r>
        <w:rPr>
          <w:rFonts w:ascii="Times New Roman" w:hAnsi="Times New Roman" w:cs="Times New Roman"/>
          <w:lang w:val="en-US"/>
        </w:rPr>
        <w:t xml:space="preserve"> </w:t>
      </w:r>
      <w:r w:rsidRPr="006C24C4">
        <w:rPr>
          <w:rFonts w:ascii="Times New Roman" w:hAnsi="Times New Roman" w:cs="Times New Roman"/>
          <w:lang w:val="en-US"/>
        </w:rPr>
        <w:t xml:space="preserve">// Canadian journal of law and technology. </w:t>
      </w:r>
      <w:r>
        <w:rPr>
          <w:rFonts w:ascii="Times New Roman" w:hAnsi="Times New Roman" w:cs="Times New Roman"/>
          <w:lang w:val="en-US"/>
        </w:rPr>
        <w:t>–</w:t>
      </w:r>
      <w:r w:rsidRPr="006C24C4">
        <w:rPr>
          <w:rFonts w:ascii="Times New Roman" w:hAnsi="Times New Roman" w:cs="Times New Roman"/>
          <w:lang w:val="en-US"/>
        </w:rPr>
        <w:t xml:space="preserve"> Halifax, 2021. </w:t>
      </w:r>
      <w:r>
        <w:rPr>
          <w:rFonts w:ascii="Times New Roman" w:hAnsi="Times New Roman" w:cs="Times New Roman"/>
          <w:lang w:val="en-US"/>
        </w:rPr>
        <w:t>–</w:t>
      </w:r>
      <w:r w:rsidRPr="006C24C4">
        <w:rPr>
          <w:rFonts w:ascii="Times New Roman" w:hAnsi="Times New Roman" w:cs="Times New Roman"/>
          <w:lang w:val="en-US"/>
        </w:rPr>
        <w:t xml:space="preserve"> Vol. 19, N 2. </w:t>
      </w:r>
      <w:r>
        <w:rPr>
          <w:rFonts w:ascii="Times New Roman" w:hAnsi="Times New Roman" w:cs="Times New Roman"/>
          <w:lang w:val="en-US"/>
        </w:rPr>
        <w:t>–</w:t>
      </w:r>
      <w:r w:rsidRPr="006C24C4">
        <w:rPr>
          <w:rFonts w:ascii="Times New Roman" w:hAnsi="Times New Roman" w:cs="Times New Roman"/>
          <w:lang w:val="en-US"/>
        </w:rPr>
        <w:t xml:space="preserve"> P. 4</w:t>
      </w:r>
      <w:r>
        <w:rPr>
          <w:rFonts w:ascii="Times New Roman" w:hAnsi="Times New Roman" w:cs="Times New Roman"/>
          <w:lang w:val="en-US"/>
        </w:rPr>
        <w:t>75</w:t>
      </w:r>
    </w:p>
  </w:footnote>
  <w:footnote w:id="7">
    <w:p w:rsidR="008057ED" w:rsidRPr="00947EC4" w:rsidRDefault="00000000" w:rsidP="000462B4">
      <w:pPr>
        <w:pStyle w:val="a5"/>
        <w:jc w:val="both"/>
        <w:rPr>
          <w:rFonts w:ascii="Times New Roman" w:hAnsi="Times New Roman" w:cs="Times New Roman"/>
        </w:rPr>
      </w:pPr>
      <w:r w:rsidRPr="00947EC4">
        <w:rPr>
          <w:rFonts w:ascii="Times New Roman" w:hAnsi="Times New Roman" w:cs="Times New Roman"/>
          <w:vertAlign w:val="superscript"/>
        </w:rPr>
        <w:footnoteRef/>
      </w:r>
      <w:r w:rsidRPr="00947EC4">
        <w:rPr>
          <w:rFonts w:ascii="Times New Roman" w:hAnsi="Times New Roman" w:cs="Times New Roman"/>
        </w:rPr>
        <w:t xml:space="preserve"> </w:t>
      </w:r>
      <w:proofErr w:type="spellStart"/>
      <w:r w:rsidRPr="00947EC4">
        <w:rPr>
          <w:rFonts w:ascii="Times New Roman" w:hAnsi="Times New Roman" w:cs="Times New Roman"/>
        </w:rPr>
        <w:t>Балтутите</w:t>
      </w:r>
      <w:proofErr w:type="spellEnd"/>
      <w:r w:rsidRPr="00947EC4">
        <w:rPr>
          <w:rFonts w:ascii="Times New Roman" w:hAnsi="Times New Roman" w:cs="Times New Roman"/>
        </w:rPr>
        <w:t xml:space="preserve"> И.В. Правовые проблемы использования искусственного интеллекта в сфере здравоохранения // Правовая парадигма. - Волгоград, 2022. - Том 21, № 2. - С. 144</w:t>
      </w:r>
    </w:p>
  </w:footnote>
  <w:footnote w:id="8">
    <w:p w:rsidR="008057ED" w:rsidRPr="00947EC4" w:rsidRDefault="00000000">
      <w:pPr>
        <w:pStyle w:val="a5"/>
        <w:jc w:val="both"/>
        <w:rPr>
          <w:rFonts w:ascii="Times New Roman" w:hAnsi="Times New Roman" w:cs="Times New Roman"/>
          <w:lang w:val="en-US"/>
        </w:rPr>
      </w:pPr>
      <w:r w:rsidRPr="00947EC4">
        <w:rPr>
          <w:rFonts w:ascii="Times New Roman" w:hAnsi="Times New Roman" w:cs="Times New Roman"/>
          <w:vertAlign w:val="superscript"/>
        </w:rPr>
        <w:footnoteRef/>
      </w:r>
      <w:r w:rsidRPr="00947EC4">
        <w:rPr>
          <w:rFonts w:ascii="Times New Roman" w:hAnsi="Times New Roman" w:cs="Times New Roman"/>
          <w:lang w:val="en-US"/>
        </w:rPr>
        <w:t xml:space="preserve"> M. Da Silva, C.</w:t>
      </w:r>
      <w:r w:rsidR="00470218" w:rsidRPr="00947EC4">
        <w:rPr>
          <w:rFonts w:ascii="Times New Roman" w:hAnsi="Times New Roman" w:cs="Times New Roman"/>
          <w:lang w:val="en-US"/>
        </w:rPr>
        <w:t>M.</w:t>
      </w:r>
      <w:r w:rsidR="00470218">
        <w:rPr>
          <w:rFonts w:ascii="Times New Roman" w:hAnsi="Times New Roman" w:cs="Times New Roman"/>
          <w:lang w:val="en-US"/>
        </w:rPr>
        <w:t xml:space="preserve"> </w:t>
      </w:r>
      <w:r w:rsidRPr="00947EC4">
        <w:rPr>
          <w:rFonts w:ascii="Times New Roman" w:hAnsi="Times New Roman" w:cs="Times New Roman"/>
          <w:lang w:val="en-US"/>
        </w:rPr>
        <w:t>Flood, M. Herder</w:t>
      </w:r>
      <w:r w:rsidR="00AC4826">
        <w:rPr>
          <w:rFonts w:ascii="Times New Roman" w:hAnsi="Times New Roman" w:cs="Times New Roman"/>
          <w:lang w:val="en-US"/>
        </w:rPr>
        <w:t xml:space="preserve">. </w:t>
      </w:r>
      <w:r w:rsidR="00AC4826" w:rsidRPr="00947EC4">
        <w:rPr>
          <w:rFonts w:ascii="Times New Roman" w:hAnsi="Times New Roman" w:cs="Times New Roman"/>
          <w:lang w:val="en-US"/>
        </w:rPr>
        <w:t xml:space="preserve">Op. cit. </w:t>
      </w:r>
      <w:r w:rsidRPr="00947EC4">
        <w:rPr>
          <w:rFonts w:ascii="Times New Roman" w:hAnsi="Times New Roman" w:cs="Times New Roman"/>
          <w:lang w:val="en-US"/>
        </w:rPr>
        <w:t>P. 636</w:t>
      </w:r>
    </w:p>
  </w:footnote>
  <w:footnote w:id="9">
    <w:p w:rsidR="008057ED" w:rsidRPr="003A50A2" w:rsidRDefault="00000000">
      <w:pPr>
        <w:pStyle w:val="a5"/>
        <w:rPr>
          <w:lang w:val="en-US"/>
        </w:rPr>
      </w:pPr>
      <w:r w:rsidRPr="00947EC4">
        <w:rPr>
          <w:rFonts w:ascii="Times New Roman" w:hAnsi="Times New Roman" w:cs="Times New Roman"/>
          <w:vertAlign w:val="superscript"/>
        </w:rPr>
        <w:footnoteRef/>
      </w:r>
      <w:r w:rsidRPr="00947EC4">
        <w:rPr>
          <w:rFonts w:ascii="Times New Roman" w:hAnsi="Times New Roman" w:cs="Times New Roman"/>
          <w:lang w:val="en-US"/>
        </w:rPr>
        <w:t xml:space="preserve"> Shen N. Op. cit. P. 1</w:t>
      </w:r>
      <w:r>
        <w:rPr>
          <w:rFonts w:ascii="Times New Roman" w:hAnsi="Times New Roman"/>
          <w:lang w:val="en-US"/>
        </w:rPr>
        <w:t xml:space="preserve"> </w:t>
      </w:r>
    </w:p>
  </w:footnote>
  <w:footnote w:id="10">
    <w:p w:rsidR="008057ED" w:rsidRPr="00947EC4" w:rsidRDefault="00000000">
      <w:pPr>
        <w:pStyle w:val="a5"/>
        <w:rPr>
          <w:rFonts w:ascii="Times New Roman" w:hAnsi="Times New Roman" w:cs="Times New Roman"/>
          <w:lang w:val="en-US"/>
        </w:rPr>
      </w:pPr>
      <w:r w:rsidRPr="00947EC4">
        <w:rPr>
          <w:rFonts w:ascii="Times New Roman" w:hAnsi="Times New Roman" w:cs="Times New Roman"/>
          <w:vertAlign w:val="superscript"/>
        </w:rPr>
        <w:footnoteRef/>
      </w:r>
      <w:r w:rsidRPr="00947EC4">
        <w:rPr>
          <w:rFonts w:ascii="Times New Roman" w:hAnsi="Times New Roman" w:cs="Times New Roman"/>
          <w:lang w:val="en-US"/>
        </w:rPr>
        <w:t xml:space="preserve"> Ibid. P. 2 </w:t>
      </w:r>
    </w:p>
  </w:footnote>
  <w:footnote w:id="11">
    <w:p w:rsidR="008057ED" w:rsidRPr="003A50A2" w:rsidRDefault="00000000">
      <w:pPr>
        <w:pStyle w:val="a5"/>
        <w:jc w:val="both"/>
        <w:rPr>
          <w:lang w:val="en-US"/>
        </w:rPr>
      </w:pPr>
      <w:r w:rsidRPr="00947EC4">
        <w:rPr>
          <w:rFonts w:ascii="Times New Roman" w:hAnsi="Times New Roman" w:cs="Times New Roman"/>
          <w:vertAlign w:val="superscript"/>
        </w:rPr>
        <w:footnoteRef/>
      </w:r>
      <w:r w:rsidRPr="00947EC4">
        <w:rPr>
          <w:rFonts w:ascii="Times New Roman" w:hAnsi="Times New Roman" w:cs="Times New Roman"/>
          <w:lang w:val="en-US"/>
        </w:rPr>
        <w:t xml:space="preserve"> New innovation models in medical AI / W.N. Price II, R. Sachs, R.S. Eisenberg// Washington university law review. - St. Louis, 2022. - Vol. 99, N 4. - P. 1124</w:t>
      </w:r>
      <w:r>
        <w:rPr>
          <w:rFonts w:ascii="Times New Roman" w:hAnsi="Times New Roman"/>
          <w:lang w:val="en-US"/>
        </w:rPr>
        <w:t xml:space="preserve"> </w:t>
      </w:r>
    </w:p>
  </w:footnote>
  <w:footnote w:id="12">
    <w:p w:rsidR="008057ED" w:rsidRPr="00920390" w:rsidRDefault="00000000">
      <w:pPr>
        <w:pStyle w:val="a5"/>
        <w:rPr>
          <w:rFonts w:ascii="Times New Roman" w:hAnsi="Times New Roman" w:cs="Times New Roman"/>
        </w:rPr>
      </w:pPr>
      <w:r w:rsidRPr="00947EC4">
        <w:rPr>
          <w:rFonts w:ascii="Times New Roman" w:hAnsi="Times New Roman" w:cs="Times New Roman"/>
          <w:vertAlign w:val="superscript"/>
        </w:rPr>
        <w:footnoteRef/>
      </w:r>
      <w:r w:rsidRPr="00947EC4">
        <w:rPr>
          <w:rFonts w:ascii="Times New Roman" w:hAnsi="Times New Roman" w:cs="Times New Roman"/>
          <w:lang w:val="en-US"/>
        </w:rPr>
        <w:t xml:space="preserve"> </w:t>
      </w:r>
      <w:proofErr w:type="spellStart"/>
      <w:r w:rsidRPr="00947EC4">
        <w:rPr>
          <w:rFonts w:ascii="Times New Roman" w:hAnsi="Times New Roman" w:cs="Times New Roman"/>
        </w:rPr>
        <w:t>Цит</w:t>
      </w:r>
      <w:proofErr w:type="spellEnd"/>
      <w:r w:rsidRPr="00947EC4">
        <w:rPr>
          <w:rFonts w:ascii="Times New Roman" w:hAnsi="Times New Roman" w:cs="Times New Roman"/>
          <w:lang w:val="en-US"/>
        </w:rPr>
        <w:t xml:space="preserve">. </w:t>
      </w:r>
      <w:r w:rsidRPr="00947EC4">
        <w:rPr>
          <w:rFonts w:ascii="Times New Roman" w:hAnsi="Times New Roman" w:cs="Times New Roman"/>
        </w:rPr>
        <w:t>по</w:t>
      </w:r>
      <w:r w:rsidRPr="00947EC4">
        <w:rPr>
          <w:rFonts w:ascii="Times New Roman" w:hAnsi="Times New Roman" w:cs="Times New Roman"/>
          <w:lang w:val="en-US"/>
        </w:rPr>
        <w:t>: Shen N. Op. cit. P</w:t>
      </w:r>
      <w:r w:rsidRPr="00920390">
        <w:rPr>
          <w:rFonts w:ascii="Times New Roman" w:hAnsi="Times New Roman" w:cs="Times New Roman"/>
        </w:rPr>
        <w:t xml:space="preserve">. 6 </w:t>
      </w:r>
    </w:p>
  </w:footnote>
  <w:footnote w:id="13">
    <w:p w:rsidR="00340F29" w:rsidRPr="00340F29" w:rsidRDefault="00340F29" w:rsidP="00340F29">
      <w:pPr>
        <w:pStyle w:val="a5"/>
        <w:jc w:val="both"/>
        <w:rPr>
          <w:rFonts w:ascii="Times New Roman" w:hAnsi="Times New Roman" w:cs="Times New Roman"/>
        </w:rPr>
      </w:pPr>
      <w:r w:rsidRPr="00340F29">
        <w:rPr>
          <w:rStyle w:val="a6"/>
          <w:rFonts w:ascii="Times New Roman" w:hAnsi="Times New Roman" w:cs="Times New Roman"/>
        </w:rPr>
        <w:footnoteRef/>
      </w:r>
      <w:r w:rsidRPr="00340F29">
        <w:rPr>
          <w:rFonts w:ascii="Times New Roman" w:hAnsi="Times New Roman" w:cs="Times New Roman"/>
        </w:rPr>
        <w:t xml:space="preserve"> </w:t>
      </w:r>
      <w:r>
        <w:rPr>
          <w:rFonts w:ascii="Times New Roman" w:hAnsi="Times New Roman" w:cs="Times New Roman"/>
        </w:rPr>
        <w:t xml:space="preserve">См.: </w:t>
      </w:r>
      <w:r w:rsidRPr="00340F29">
        <w:rPr>
          <w:rFonts w:ascii="Times New Roman" w:hAnsi="Times New Roman" w:cs="Times New Roman"/>
        </w:rPr>
        <w:t>Иванова А.П. Правовые проблемы использования искусственного интеллекта в сфере здравоохранения // Социальные и гуманитарные науки. Отечественная и зарубежная литература. Сер. 4, Государство и право: Реферативный журнал</w:t>
      </w:r>
      <w:r>
        <w:rPr>
          <w:rFonts w:ascii="Times New Roman" w:hAnsi="Times New Roman" w:cs="Times New Roman"/>
        </w:rPr>
        <w:t>. – Москва, 2021. –</w:t>
      </w:r>
      <w:r w:rsidRPr="00920390">
        <w:rPr>
          <w:rFonts w:ascii="Times New Roman" w:hAnsi="Times New Roman" w:cs="Times New Roman"/>
        </w:rPr>
        <w:t xml:space="preserve"> </w:t>
      </w:r>
      <w:r>
        <w:rPr>
          <w:rFonts w:ascii="Times New Roman" w:hAnsi="Times New Roman" w:cs="Times New Roman"/>
        </w:rPr>
        <w:t xml:space="preserve">№ 1. – </w:t>
      </w:r>
      <w:r>
        <w:rPr>
          <w:rFonts w:ascii="Times New Roman" w:hAnsi="Times New Roman" w:cs="Times New Roman"/>
          <w:lang w:val="en-US"/>
        </w:rPr>
        <w:t>C</w:t>
      </w:r>
      <w:r w:rsidRPr="00920390">
        <w:rPr>
          <w:rFonts w:ascii="Times New Roman" w:hAnsi="Times New Roman" w:cs="Times New Roman"/>
        </w:rPr>
        <w:t xml:space="preserve">. </w:t>
      </w:r>
      <w:r>
        <w:rPr>
          <w:rFonts w:ascii="Times New Roman" w:hAnsi="Times New Roman" w:cs="Times New Roman"/>
        </w:rPr>
        <w:t>155</w:t>
      </w:r>
    </w:p>
  </w:footnote>
  <w:footnote w:id="14">
    <w:p w:rsidR="008057ED" w:rsidRPr="006C24C4" w:rsidRDefault="00000000" w:rsidP="006C24C4">
      <w:pPr>
        <w:pStyle w:val="a5"/>
        <w:jc w:val="both"/>
        <w:rPr>
          <w:rFonts w:ascii="Times New Roman" w:hAnsi="Times New Roman" w:cs="Times New Roman"/>
          <w:lang w:val="en-US"/>
        </w:rPr>
      </w:pPr>
      <w:r w:rsidRPr="006C24C4">
        <w:rPr>
          <w:rFonts w:ascii="Times New Roman" w:hAnsi="Times New Roman" w:cs="Times New Roman"/>
          <w:vertAlign w:val="superscript"/>
        </w:rPr>
        <w:footnoteRef/>
      </w:r>
      <w:r w:rsidRPr="006C24C4">
        <w:rPr>
          <w:rFonts w:ascii="Times New Roman" w:hAnsi="Times New Roman" w:cs="Times New Roman"/>
          <w:lang w:val="en-US"/>
        </w:rPr>
        <w:t xml:space="preserve"> </w:t>
      </w:r>
      <w:proofErr w:type="spellStart"/>
      <w:r w:rsidRPr="006C24C4">
        <w:rPr>
          <w:rFonts w:ascii="Times New Roman" w:hAnsi="Times New Roman" w:cs="Times New Roman"/>
          <w:lang w:val="fr-FR"/>
        </w:rPr>
        <w:t>Artificial</w:t>
      </w:r>
      <w:proofErr w:type="spellEnd"/>
      <w:r w:rsidRPr="006C24C4">
        <w:rPr>
          <w:rFonts w:ascii="Times New Roman" w:hAnsi="Times New Roman" w:cs="Times New Roman"/>
          <w:lang w:val="fr-FR"/>
        </w:rPr>
        <w:t xml:space="preserve"> intelligence in</w:t>
      </w:r>
      <w:r w:rsidRPr="006C24C4">
        <w:rPr>
          <w:rFonts w:ascii="Times New Roman" w:hAnsi="Times New Roman" w:cs="Times New Roman"/>
          <w:lang w:val="en-US"/>
        </w:rPr>
        <w:t xml:space="preserve"> Canadian </w:t>
      </w:r>
      <w:proofErr w:type="gramStart"/>
      <w:r w:rsidRPr="006C24C4">
        <w:rPr>
          <w:rFonts w:ascii="Times New Roman" w:hAnsi="Times New Roman" w:cs="Times New Roman"/>
          <w:lang w:val="en-US"/>
        </w:rPr>
        <w:t>healthcare:</w:t>
      </w:r>
      <w:proofErr w:type="gramEnd"/>
      <w:r w:rsidRPr="006C24C4">
        <w:rPr>
          <w:rFonts w:ascii="Times New Roman" w:hAnsi="Times New Roman" w:cs="Times New Roman"/>
          <w:lang w:val="en-US"/>
        </w:rPr>
        <w:t xml:space="preserve"> will the law protect us from algorithmic b</w:t>
      </w:r>
      <w:r w:rsidRPr="006C24C4">
        <w:rPr>
          <w:rFonts w:ascii="Times New Roman" w:hAnsi="Times New Roman" w:cs="Times New Roman"/>
          <w:lang w:val="pt-PT"/>
        </w:rPr>
        <w:t xml:space="preserve">ias </w:t>
      </w:r>
      <w:r w:rsidRPr="006C24C4">
        <w:rPr>
          <w:rFonts w:ascii="Times New Roman" w:hAnsi="Times New Roman" w:cs="Times New Roman"/>
          <w:lang w:val="en-US"/>
        </w:rPr>
        <w:t>resulting in d</w:t>
      </w:r>
      <w:proofErr w:type="spellStart"/>
      <w:r w:rsidRPr="006C24C4">
        <w:rPr>
          <w:rFonts w:ascii="Times New Roman" w:hAnsi="Times New Roman" w:cs="Times New Roman"/>
          <w:lang w:val="fr-FR"/>
        </w:rPr>
        <w:t>iscrimination</w:t>
      </w:r>
      <w:proofErr w:type="spellEnd"/>
      <w:r w:rsidRPr="006C24C4">
        <w:rPr>
          <w:rFonts w:ascii="Times New Roman" w:hAnsi="Times New Roman" w:cs="Times New Roman"/>
          <w:lang w:val="fr-FR"/>
        </w:rPr>
        <w:t>?</w:t>
      </w:r>
      <w:r w:rsidRPr="006C24C4">
        <w:rPr>
          <w:rFonts w:ascii="Times New Roman" w:hAnsi="Times New Roman" w:cs="Times New Roman"/>
          <w:lang w:val="en-US"/>
        </w:rPr>
        <w:t xml:space="preserve"> / B. Henderson, C.M. Flood, T. </w:t>
      </w:r>
      <w:proofErr w:type="spellStart"/>
      <w:r w:rsidRPr="006C24C4">
        <w:rPr>
          <w:rFonts w:ascii="Times New Roman" w:hAnsi="Times New Roman" w:cs="Times New Roman"/>
          <w:lang w:val="en-US"/>
        </w:rPr>
        <w:t>Scassa</w:t>
      </w:r>
      <w:proofErr w:type="spellEnd"/>
      <w:r w:rsidR="00947EC4">
        <w:rPr>
          <w:rFonts w:ascii="Times New Roman" w:hAnsi="Times New Roman" w:cs="Times New Roman"/>
          <w:lang w:val="en-US"/>
        </w:rPr>
        <w:t xml:space="preserve"> </w:t>
      </w:r>
      <w:r w:rsidRPr="006C24C4">
        <w:rPr>
          <w:rFonts w:ascii="Times New Roman" w:hAnsi="Times New Roman" w:cs="Times New Roman"/>
          <w:lang w:val="en-US"/>
        </w:rPr>
        <w:t>// Canadian journal of law and technology. - Halifax, 2021. - Vol. 19, N 2. - P. 480</w:t>
      </w:r>
    </w:p>
  </w:footnote>
  <w:footnote w:id="15">
    <w:p w:rsidR="00C857AF" w:rsidRPr="00B935FC" w:rsidRDefault="00C857AF">
      <w:pPr>
        <w:pStyle w:val="a5"/>
        <w:rPr>
          <w:rFonts w:ascii="Times New Roman" w:hAnsi="Times New Roman" w:cs="Times New Roman"/>
        </w:rPr>
      </w:pPr>
      <w:r w:rsidRPr="00C857AF">
        <w:rPr>
          <w:rStyle w:val="a6"/>
          <w:rFonts w:ascii="Times New Roman" w:hAnsi="Times New Roman" w:cs="Times New Roman"/>
        </w:rPr>
        <w:footnoteRef/>
      </w:r>
      <w:r w:rsidRPr="00B935FC">
        <w:rPr>
          <w:rFonts w:ascii="Times New Roman" w:hAnsi="Times New Roman" w:cs="Times New Roman"/>
        </w:rPr>
        <w:t xml:space="preserve"> </w:t>
      </w:r>
      <w:r>
        <w:rPr>
          <w:rFonts w:ascii="Times New Roman" w:hAnsi="Times New Roman" w:cs="Times New Roman"/>
          <w:lang w:val="en-US"/>
        </w:rPr>
        <w:t>Ibid</w:t>
      </w:r>
      <w:r w:rsidRPr="00B935FC">
        <w:rPr>
          <w:rFonts w:ascii="Times New Roman" w:hAnsi="Times New Roman" w:cs="Times New Roman"/>
        </w:rPr>
        <w:t xml:space="preserve">. </w:t>
      </w:r>
      <w:r>
        <w:rPr>
          <w:rFonts w:ascii="Times New Roman" w:hAnsi="Times New Roman" w:cs="Times New Roman"/>
          <w:lang w:val="en-US"/>
        </w:rPr>
        <w:t>P</w:t>
      </w:r>
      <w:r w:rsidRPr="00B935FC">
        <w:rPr>
          <w:rFonts w:ascii="Times New Roman" w:hAnsi="Times New Roman" w:cs="Times New Roman"/>
        </w:rPr>
        <w:t xml:space="preserve">. </w:t>
      </w:r>
      <w:r>
        <w:rPr>
          <w:rFonts w:ascii="Times New Roman" w:hAnsi="Times New Roman" w:cs="Times New Roman"/>
          <w:lang w:val="en-US"/>
        </w:rPr>
        <w:t>P</w:t>
      </w:r>
      <w:r w:rsidRPr="00B935FC">
        <w:rPr>
          <w:rFonts w:ascii="Times New Roman" w:hAnsi="Times New Roman" w:cs="Times New Roman"/>
        </w:rPr>
        <w:t xml:space="preserve">. 485 </w:t>
      </w:r>
    </w:p>
  </w:footnote>
  <w:footnote w:id="16">
    <w:p w:rsidR="008057ED" w:rsidRPr="003A249C" w:rsidRDefault="00000000" w:rsidP="006C24C4">
      <w:pPr>
        <w:pStyle w:val="a5"/>
        <w:jc w:val="both"/>
        <w:rPr>
          <w:lang w:val="en-US"/>
        </w:rPr>
      </w:pPr>
      <w:r w:rsidRPr="006C24C4">
        <w:rPr>
          <w:rFonts w:ascii="Times New Roman" w:hAnsi="Times New Roman" w:cs="Times New Roman"/>
          <w:vertAlign w:val="superscript"/>
        </w:rPr>
        <w:footnoteRef/>
      </w:r>
      <w:r w:rsidRPr="006C24C4">
        <w:rPr>
          <w:rFonts w:ascii="Times New Roman" w:hAnsi="Times New Roman" w:cs="Times New Roman"/>
        </w:rPr>
        <w:t xml:space="preserve"> Жилкин В.А. Указ. соч. С</w:t>
      </w:r>
      <w:r w:rsidRPr="006C24C4">
        <w:rPr>
          <w:rFonts w:ascii="Times New Roman" w:hAnsi="Times New Roman" w:cs="Times New Roman"/>
          <w:lang w:val="en-US"/>
        </w:rPr>
        <w:t>. 40</w:t>
      </w:r>
    </w:p>
  </w:footnote>
  <w:footnote w:id="17">
    <w:p w:rsidR="008057ED" w:rsidRPr="006C24C4" w:rsidRDefault="00000000">
      <w:pPr>
        <w:pStyle w:val="a5"/>
        <w:rPr>
          <w:rFonts w:ascii="Times New Roman" w:hAnsi="Times New Roman" w:cs="Times New Roman"/>
          <w:lang w:val="en-US"/>
        </w:rPr>
      </w:pPr>
      <w:r w:rsidRPr="006C24C4">
        <w:rPr>
          <w:rFonts w:ascii="Times New Roman" w:hAnsi="Times New Roman" w:cs="Times New Roman"/>
          <w:vertAlign w:val="superscript"/>
        </w:rPr>
        <w:footnoteRef/>
      </w:r>
      <w:r w:rsidRPr="006C24C4">
        <w:rPr>
          <w:rFonts w:ascii="Times New Roman" w:hAnsi="Times New Roman" w:cs="Times New Roman"/>
          <w:lang w:val="en-US"/>
        </w:rPr>
        <w:t xml:space="preserve"> </w:t>
      </w:r>
      <w:proofErr w:type="spellStart"/>
      <w:r w:rsidRPr="006C24C4">
        <w:rPr>
          <w:rFonts w:ascii="Times New Roman" w:hAnsi="Times New Roman" w:cs="Times New Roman"/>
        </w:rPr>
        <w:t>Цит</w:t>
      </w:r>
      <w:proofErr w:type="spellEnd"/>
      <w:r w:rsidRPr="006C24C4">
        <w:rPr>
          <w:rFonts w:ascii="Times New Roman" w:hAnsi="Times New Roman" w:cs="Times New Roman"/>
          <w:lang w:val="en-US"/>
        </w:rPr>
        <w:t xml:space="preserve">. </w:t>
      </w:r>
      <w:r w:rsidRPr="006C24C4">
        <w:rPr>
          <w:rFonts w:ascii="Times New Roman" w:hAnsi="Times New Roman" w:cs="Times New Roman"/>
        </w:rPr>
        <w:t>по</w:t>
      </w:r>
      <w:r w:rsidRPr="006C24C4">
        <w:rPr>
          <w:rFonts w:ascii="Times New Roman" w:hAnsi="Times New Roman" w:cs="Times New Roman"/>
          <w:lang w:val="en-US"/>
        </w:rPr>
        <w:t>: Shen N. Op. cit. P. 7</w:t>
      </w:r>
    </w:p>
  </w:footnote>
  <w:footnote w:id="18">
    <w:p w:rsidR="008057ED" w:rsidRPr="003A249C" w:rsidRDefault="00000000">
      <w:pPr>
        <w:pStyle w:val="a5"/>
        <w:rPr>
          <w:lang w:val="en-US"/>
        </w:rPr>
      </w:pPr>
      <w:r w:rsidRPr="006C24C4">
        <w:rPr>
          <w:rFonts w:ascii="Times New Roman" w:hAnsi="Times New Roman" w:cs="Times New Roman"/>
          <w:vertAlign w:val="superscript"/>
        </w:rPr>
        <w:footnoteRef/>
      </w:r>
      <w:r w:rsidRPr="006C24C4">
        <w:rPr>
          <w:rFonts w:ascii="Times New Roman" w:hAnsi="Times New Roman" w:cs="Times New Roman"/>
          <w:lang w:val="en-US"/>
        </w:rPr>
        <w:t xml:space="preserve"> M. Da Silva, C.</w:t>
      </w:r>
      <w:r w:rsidR="0010173F" w:rsidRPr="0010173F">
        <w:rPr>
          <w:rFonts w:ascii="Times New Roman" w:hAnsi="Times New Roman" w:cs="Times New Roman"/>
          <w:lang w:val="en-US"/>
        </w:rPr>
        <w:t xml:space="preserve"> </w:t>
      </w:r>
      <w:r w:rsidR="0010173F" w:rsidRPr="006C24C4">
        <w:rPr>
          <w:rFonts w:ascii="Times New Roman" w:hAnsi="Times New Roman" w:cs="Times New Roman"/>
          <w:lang w:val="en-US"/>
        </w:rPr>
        <w:t>M.</w:t>
      </w:r>
      <w:r w:rsidRPr="006C24C4">
        <w:rPr>
          <w:rFonts w:ascii="Times New Roman" w:hAnsi="Times New Roman" w:cs="Times New Roman"/>
          <w:lang w:val="en-US"/>
        </w:rPr>
        <w:t xml:space="preserve"> Flood, M. Herder. Op. cit. P. 647</w:t>
      </w:r>
    </w:p>
  </w:footnote>
  <w:footnote w:id="19">
    <w:p w:rsidR="008057ED" w:rsidRPr="006C24C4" w:rsidRDefault="00000000">
      <w:pPr>
        <w:pStyle w:val="a5"/>
        <w:rPr>
          <w:rFonts w:ascii="Times New Roman" w:hAnsi="Times New Roman" w:cs="Times New Roman"/>
          <w:lang w:val="en-US"/>
        </w:rPr>
      </w:pPr>
      <w:r w:rsidRPr="006C24C4">
        <w:rPr>
          <w:rFonts w:ascii="Times New Roman" w:hAnsi="Times New Roman" w:cs="Times New Roman"/>
          <w:vertAlign w:val="superscript"/>
        </w:rPr>
        <w:footnoteRef/>
      </w:r>
      <w:r w:rsidRPr="006C24C4">
        <w:rPr>
          <w:rFonts w:ascii="Times New Roman" w:hAnsi="Times New Roman" w:cs="Times New Roman"/>
          <w:lang w:val="en-US"/>
        </w:rPr>
        <w:t xml:space="preserve"> Ibid. P. 648</w:t>
      </w:r>
    </w:p>
  </w:footnote>
  <w:footnote w:id="20">
    <w:p w:rsidR="008057ED" w:rsidRDefault="00000000">
      <w:pPr>
        <w:pStyle w:val="a5"/>
      </w:pPr>
      <w:r w:rsidRPr="006C24C4">
        <w:rPr>
          <w:rFonts w:ascii="Times New Roman" w:hAnsi="Times New Roman" w:cs="Times New Roman"/>
          <w:vertAlign w:val="superscript"/>
        </w:rPr>
        <w:footnoteRef/>
      </w:r>
      <w:r w:rsidRPr="006C24C4">
        <w:rPr>
          <w:rFonts w:ascii="Times New Roman" w:hAnsi="Times New Roman" w:cs="Times New Roman"/>
        </w:rPr>
        <w:t xml:space="preserve"> Цит. по: </w:t>
      </w:r>
      <w:proofErr w:type="spellStart"/>
      <w:r w:rsidRPr="006C24C4">
        <w:rPr>
          <w:rFonts w:ascii="Times New Roman" w:hAnsi="Times New Roman" w:cs="Times New Roman"/>
        </w:rPr>
        <w:t>Ibid</w:t>
      </w:r>
      <w:proofErr w:type="spellEnd"/>
      <w:r w:rsidRPr="006C24C4">
        <w:rPr>
          <w:rFonts w:ascii="Times New Roman" w:hAnsi="Times New Roman" w:cs="Times New Roman"/>
        </w:rPr>
        <w:t>. P. 648</w:t>
      </w:r>
    </w:p>
  </w:footnote>
  <w:footnote w:id="21">
    <w:p w:rsidR="008057ED" w:rsidRDefault="00000000" w:rsidP="006C24C4">
      <w:pPr>
        <w:pStyle w:val="a5"/>
        <w:jc w:val="both"/>
      </w:pPr>
      <w:r>
        <w:rPr>
          <w:vertAlign w:val="superscript"/>
        </w:rPr>
        <w:footnoteRef/>
      </w:r>
      <w:r>
        <w:t xml:space="preserve"> </w:t>
      </w:r>
      <w:proofErr w:type="spellStart"/>
      <w:r>
        <w:rPr>
          <w:rFonts w:ascii="Times New Roman" w:hAnsi="Times New Roman"/>
        </w:rPr>
        <w:t>Балтутите</w:t>
      </w:r>
      <w:proofErr w:type="spellEnd"/>
      <w:r>
        <w:rPr>
          <w:rFonts w:ascii="Times New Roman" w:hAnsi="Times New Roman"/>
        </w:rPr>
        <w:t xml:space="preserve"> И.В. Указ. соч. С. 145 </w:t>
      </w:r>
    </w:p>
  </w:footnote>
  <w:footnote w:id="22">
    <w:p w:rsidR="008057ED" w:rsidRPr="003A249C" w:rsidRDefault="00000000" w:rsidP="006C24C4">
      <w:pPr>
        <w:pStyle w:val="a5"/>
        <w:jc w:val="both"/>
        <w:rPr>
          <w:lang w:val="en-US"/>
        </w:rPr>
      </w:pPr>
      <w:r>
        <w:rPr>
          <w:vertAlign w:val="superscript"/>
        </w:rPr>
        <w:footnoteRef/>
      </w:r>
      <w:r>
        <w:t xml:space="preserve"> </w:t>
      </w:r>
      <w:r>
        <w:rPr>
          <w:rFonts w:ascii="Times New Roman" w:hAnsi="Times New Roman"/>
        </w:rPr>
        <w:t xml:space="preserve">Гусев А.В., Шарова Д.Е. Этические проблемы развития технологий искусственного интеллекта в здравоохранении // Общественное здоровье. - Москва, 2023. - Том 3. </w:t>
      </w:r>
      <w:r w:rsidRPr="003A249C">
        <w:rPr>
          <w:rFonts w:ascii="Times New Roman" w:hAnsi="Times New Roman"/>
          <w:lang w:val="en-US"/>
        </w:rPr>
        <w:t xml:space="preserve">№ 1. - </w:t>
      </w:r>
      <w:r>
        <w:rPr>
          <w:rFonts w:ascii="Times New Roman" w:hAnsi="Times New Roman"/>
        </w:rPr>
        <w:t>С</w:t>
      </w:r>
      <w:r w:rsidRPr="003A249C">
        <w:rPr>
          <w:rFonts w:ascii="Times New Roman" w:hAnsi="Times New Roman"/>
          <w:lang w:val="en-US"/>
        </w:rPr>
        <w:t xml:space="preserve">. 49 </w:t>
      </w:r>
    </w:p>
  </w:footnote>
  <w:footnote w:id="23">
    <w:p w:rsidR="00F15644" w:rsidRPr="003A249C" w:rsidRDefault="00F15644" w:rsidP="00F15644">
      <w:pPr>
        <w:pStyle w:val="a5"/>
        <w:jc w:val="both"/>
        <w:rPr>
          <w:lang w:val="en-US"/>
        </w:rPr>
      </w:pPr>
      <w:r>
        <w:rPr>
          <w:vertAlign w:val="superscript"/>
        </w:rPr>
        <w:footnoteRef/>
      </w:r>
      <w:r w:rsidRPr="003A249C">
        <w:rPr>
          <w:lang w:val="en-US"/>
        </w:rPr>
        <w:t xml:space="preserve"> </w:t>
      </w:r>
      <w:r w:rsidRPr="006C24C4">
        <w:rPr>
          <w:rFonts w:ascii="Times New Roman" w:hAnsi="Times New Roman" w:cs="Times New Roman"/>
          <w:lang w:val="en-US"/>
        </w:rPr>
        <w:t>M. Da Silva, C.M. Flood, M. Herder. Op. cit. P. 6</w:t>
      </w:r>
      <w:r>
        <w:rPr>
          <w:rFonts w:ascii="Times New Roman" w:hAnsi="Times New Roman" w:cs="Times New Roman"/>
          <w:lang w:val="en-US"/>
        </w:rPr>
        <w:t>69</w:t>
      </w:r>
    </w:p>
  </w:footnote>
  <w:footnote w:id="24">
    <w:p w:rsidR="00341BB9" w:rsidRPr="00341BB9" w:rsidRDefault="00341BB9">
      <w:pPr>
        <w:pStyle w:val="a5"/>
        <w:rPr>
          <w:lang w:val="en-US"/>
        </w:rPr>
      </w:pPr>
      <w:r>
        <w:rPr>
          <w:rStyle w:val="a6"/>
        </w:rPr>
        <w:footnoteRef/>
      </w:r>
      <w:r w:rsidRPr="00341BB9">
        <w:rPr>
          <w:lang w:val="en-US"/>
        </w:rPr>
        <w:t xml:space="preserve"> </w:t>
      </w:r>
      <w:r w:rsidRPr="006C24C4">
        <w:rPr>
          <w:rFonts w:ascii="Times New Roman" w:hAnsi="Times New Roman" w:cs="Times New Roman"/>
          <w:lang w:val="en-US"/>
        </w:rPr>
        <w:t xml:space="preserve">Ibid. </w:t>
      </w:r>
      <w:r>
        <w:rPr>
          <w:rFonts w:ascii="Times New Roman" w:hAnsi="Times New Roman"/>
          <w:lang w:val="en-US"/>
        </w:rPr>
        <w:t>P. 6</w:t>
      </w:r>
      <w:r w:rsidRPr="003A249C">
        <w:rPr>
          <w:rFonts w:ascii="Times New Roman" w:hAnsi="Times New Roman"/>
          <w:lang w:val="en-US"/>
        </w:rPr>
        <w:t>7</w:t>
      </w:r>
      <w:r w:rsidRPr="00341BB9">
        <w:rPr>
          <w:rFonts w:ascii="Times New Roman" w:hAnsi="Times New Roman"/>
          <w:lang w:val="en-US"/>
        </w:rPr>
        <w:t>0</w:t>
      </w:r>
    </w:p>
  </w:footnote>
  <w:footnote w:id="25">
    <w:p w:rsidR="008057ED" w:rsidRPr="003A249C" w:rsidRDefault="00000000" w:rsidP="006C24C4">
      <w:pPr>
        <w:pStyle w:val="a5"/>
        <w:jc w:val="both"/>
        <w:rPr>
          <w:lang w:val="en-US"/>
        </w:rPr>
      </w:pPr>
      <w:r>
        <w:rPr>
          <w:vertAlign w:val="superscript"/>
        </w:rPr>
        <w:footnoteRef/>
      </w:r>
      <w:r w:rsidRPr="003A50A2">
        <w:rPr>
          <w:lang w:val="en-US"/>
        </w:rPr>
        <w:t xml:space="preserve"> </w:t>
      </w:r>
      <w:r w:rsidR="00341BB9" w:rsidRPr="006C24C4">
        <w:rPr>
          <w:rFonts w:ascii="Times New Roman" w:hAnsi="Times New Roman" w:cs="Times New Roman"/>
          <w:lang w:val="en-US"/>
        </w:rPr>
        <w:t xml:space="preserve">Ibid. </w:t>
      </w:r>
      <w:r w:rsidR="00341BB9">
        <w:rPr>
          <w:rFonts w:ascii="Times New Roman" w:hAnsi="Times New Roman"/>
          <w:lang w:val="en-US"/>
        </w:rPr>
        <w:t xml:space="preserve">P. </w:t>
      </w:r>
      <w:r>
        <w:rPr>
          <w:rFonts w:ascii="Times New Roman" w:hAnsi="Times New Roman"/>
          <w:lang w:val="en-US"/>
        </w:rPr>
        <w:t>6</w:t>
      </w:r>
      <w:r w:rsidRPr="003A249C">
        <w:rPr>
          <w:rFonts w:ascii="Times New Roman" w:hAnsi="Times New Roman"/>
          <w:lang w:val="en-US"/>
        </w:rPr>
        <w:t>71</w:t>
      </w:r>
    </w:p>
  </w:footnote>
  <w:footnote w:id="26">
    <w:p w:rsidR="00487101" w:rsidRDefault="00487101" w:rsidP="00487101">
      <w:pPr>
        <w:pStyle w:val="a5"/>
      </w:pPr>
      <w:r>
        <w:rPr>
          <w:vertAlign w:val="superscript"/>
        </w:rPr>
        <w:footnoteRef/>
      </w:r>
      <w:r w:rsidRPr="00487101">
        <w:t xml:space="preserve"> </w:t>
      </w:r>
      <w:r w:rsidRPr="006C24C4">
        <w:rPr>
          <w:rFonts w:ascii="Times New Roman" w:hAnsi="Times New Roman" w:cs="Times New Roman"/>
          <w:lang w:val="en-US"/>
        </w:rPr>
        <w:t>Ibid</w:t>
      </w:r>
      <w:r w:rsidRPr="00487101">
        <w:rPr>
          <w:rFonts w:ascii="Times New Roman" w:hAnsi="Times New Roman" w:cs="Times New Roman"/>
        </w:rPr>
        <w:t xml:space="preserve">. </w:t>
      </w:r>
      <w:r>
        <w:rPr>
          <w:rFonts w:ascii="Times New Roman" w:hAnsi="Times New Roman"/>
          <w:lang w:val="en-US"/>
        </w:rPr>
        <w:t>P</w:t>
      </w:r>
      <w:r w:rsidRPr="003A249C">
        <w:rPr>
          <w:rFonts w:ascii="Times New Roman" w:hAnsi="Times New Roman"/>
        </w:rPr>
        <w:t>. 6</w:t>
      </w:r>
      <w:r>
        <w:rPr>
          <w:rFonts w:ascii="Times New Roman" w:hAnsi="Times New Roman"/>
        </w:rPr>
        <w:t>74</w:t>
      </w:r>
    </w:p>
  </w:footnote>
  <w:footnote w:id="27">
    <w:p w:rsidR="008057ED" w:rsidRPr="006C24C4" w:rsidRDefault="00000000">
      <w:pPr>
        <w:pStyle w:val="a5"/>
        <w:rPr>
          <w:rFonts w:ascii="Times New Roman" w:hAnsi="Times New Roman" w:cs="Times New Roman"/>
        </w:rPr>
      </w:pPr>
      <w:r w:rsidRPr="006C24C4">
        <w:rPr>
          <w:rFonts w:ascii="Times New Roman" w:hAnsi="Times New Roman" w:cs="Times New Roman"/>
          <w:vertAlign w:val="superscript"/>
        </w:rPr>
        <w:footnoteRef/>
      </w:r>
      <w:r w:rsidRPr="006C24C4">
        <w:rPr>
          <w:rFonts w:ascii="Times New Roman" w:hAnsi="Times New Roman" w:cs="Times New Roman"/>
        </w:rPr>
        <w:t xml:space="preserve"> Гусев А.В., Шарова Д.Е. Указ. соч. С. 43</w:t>
      </w:r>
    </w:p>
  </w:footnote>
  <w:footnote w:id="28">
    <w:p w:rsidR="008057ED" w:rsidRDefault="00000000">
      <w:pPr>
        <w:pStyle w:val="a5"/>
      </w:pPr>
      <w:r w:rsidRPr="006C24C4">
        <w:rPr>
          <w:rFonts w:ascii="Times New Roman" w:hAnsi="Times New Roman" w:cs="Times New Roman"/>
          <w:vertAlign w:val="superscript"/>
        </w:rPr>
        <w:footnoteRef/>
      </w:r>
      <w:r w:rsidRPr="006C24C4">
        <w:rPr>
          <w:rFonts w:ascii="Times New Roman" w:hAnsi="Times New Roman" w:cs="Times New Roman"/>
        </w:rPr>
        <w:t xml:space="preserve"> Афанасьева Е.Н. Искусственный интеллект и «большие данные» в здравоохранении, область применения и гражданско-правовое регулирование // Юридическая наука и практика. - Новосибирск, 2020. - Том 16, № 3. - С. 41</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57ED" w:rsidRDefault="008057E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3700"/>
    <w:multiLevelType w:val="hybridMultilevel"/>
    <w:tmpl w:val="1074A068"/>
    <w:lvl w:ilvl="0" w:tplc="3C84F982">
      <w:start w:val="1"/>
      <w:numFmt w:val="decimal"/>
      <w:lvlText w:val="(%1)"/>
      <w:lvlJc w:val="left"/>
      <w:pPr>
        <w:ind w:left="1429" w:hanging="360"/>
      </w:pPr>
      <w:rPr>
        <w:rFonts w:hint="default"/>
        <w:b/>
        <w:bCs/>
        <w:i/>
        <w:iCs/>
        <w:caps w:val="0"/>
        <w:smallCaps w:val="0"/>
        <w:strike w:val="0"/>
        <w:dstrike w:val="0"/>
        <w:outline w:val="0"/>
        <w:emboss w:val="0"/>
        <w:imprint w:val="0"/>
        <w:color w:val="000000"/>
        <w:spacing w:val="0"/>
        <w:w w:val="100"/>
        <w:kern w:val="0"/>
        <w:position w:val="0"/>
        <w:highlight w:val="none"/>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150A4D68"/>
    <w:multiLevelType w:val="hybridMultilevel"/>
    <w:tmpl w:val="2EBC7254"/>
    <w:numStyleLink w:val="1"/>
  </w:abstractNum>
  <w:abstractNum w:abstractNumId="2" w15:restartNumberingAfterBreak="0">
    <w:nsid w:val="17EA2E09"/>
    <w:multiLevelType w:val="hybridMultilevel"/>
    <w:tmpl w:val="86E8EAE8"/>
    <w:lvl w:ilvl="0" w:tplc="A9EC62D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E0A1072"/>
    <w:multiLevelType w:val="hybridMultilevel"/>
    <w:tmpl w:val="44D65772"/>
    <w:lvl w:ilvl="0" w:tplc="CE2272BC">
      <w:start w:val="1"/>
      <w:numFmt w:val="decimal"/>
      <w:lvlText w:val="(%1)"/>
      <w:lvlJc w:val="left"/>
      <w:pPr>
        <w:ind w:left="1429" w:hanging="360"/>
      </w:pPr>
      <w:rPr>
        <w:rFonts w:hint="default"/>
        <w:i/>
        <w:i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06B5367"/>
    <w:multiLevelType w:val="hybridMultilevel"/>
    <w:tmpl w:val="93824CB8"/>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352F02CE"/>
    <w:multiLevelType w:val="hybridMultilevel"/>
    <w:tmpl w:val="81065A8E"/>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447800AC"/>
    <w:multiLevelType w:val="hybridMultilevel"/>
    <w:tmpl w:val="E65CD7E6"/>
    <w:lvl w:ilvl="0" w:tplc="CE2272BC">
      <w:start w:val="1"/>
      <w:numFmt w:val="decimal"/>
      <w:lvlText w:val="(%1)"/>
      <w:lvlJc w:val="left"/>
      <w:pPr>
        <w:ind w:left="1429" w:hanging="360"/>
      </w:pPr>
      <w:rPr>
        <w:rFonts w:hint="default"/>
        <w:b w:val="0"/>
        <w:bCs w:val="0"/>
        <w:i/>
        <w:iCs/>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num" w:pos="2149"/>
        </w:tabs>
        <w:ind w:left="1440" w:firstLine="2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num" w:pos="2869"/>
        </w:tabs>
        <w:ind w:left="2160" w:firstLine="3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num" w:pos="3589"/>
        </w:tabs>
        <w:ind w:left="2880" w:firstLine="5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num" w:pos="4309"/>
        </w:tabs>
        <w:ind w:left="3600" w:firstLine="62"/>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num" w:pos="5029"/>
        </w:tabs>
        <w:ind w:left="4320" w:firstLine="7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num" w:pos="5749"/>
        </w:tabs>
        <w:ind w:left="5040" w:firstLine="8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num" w:pos="6469"/>
        </w:tabs>
        <w:ind w:left="5760" w:firstLine="98"/>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663C671E"/>
    <w:multiLevelType w:val="hybridMultilevel"/>
    <w:tmpl w:val="8CAAD0DE"/>
    <w:lvl w:ilvl="0" w:tplc="58EA6674">
      <w:start w:val="1"/>
      <w:numFmt w:val="upperRoman"/>
      <w:lvlText w:val="%1."/>
      <w:lvlJc w:val="right"/>
      <w:pPr>
        <w:ind w:left="1429"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09A216A"/>
    <w:multiLevelType w:val="hybridMultilevel"/>
    <w:tmpl w:val="93824CB8"/>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776F3E01"/>
    <w:multiLevelType w:val="hybridMultilevel"/>
    <w:tmpl w:val="E3108DC8"/>
    <w:lvl w:ilvl="0" w:tplc="CE2272BC">
      <w:start w:val="1"/>
      <w:numFmt w:val="decimal"/>
      <w:lvlText w:val="(%1)"/>
      <w:lvlJc w:val="left"/>
      <w:pPr>
        <w:ind w:left="1429" w:hanging="360"/>
      </w:pPr>
      <w:rPr>
        <w:rFonts w:hint="default"/>
        <w:i/>
        <w:i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7F307F3"/>
    <w:multiLevelType w:val="hybridMultilevel"/>
    <w:tmpl w:val="2EBC7254"/>
    <w:styleLink w:val="1"/>
    <w:lvl w:ilvl="0" w:tplc="778839BA">
      <w:start w:val="1"/>
      <w:numFmt w:val="bullet"/>
      <w:lvlText w:val="·"/>
      <w:lvlJc w:val="left"/>
      <w:pPr>
        <w:tabs>
          <w:tab w:val="num" w:pos="1416"/>
        </w:tabs>
        <w:ind w:left="707" w:firstLine="2"/>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D86F0E0">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944C406">
      <w:start w:val="1"/>
      <w:numFmt w:val="bullet"/>
      <w:lvlText w:val="▪"/>
      <w:lvlJc w:val="left"/>
      <w:pPr>
        <w:tabs>
          <w:tab w:val="num" w:pos="2149"/>
        </w:tabs>
        <w:ind w:left="1440" w:firstLine="2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E4C9E32">
      <w:start w:val="1"/>
      <w:numFmt w:val="bullet"/>
      <w:lvlText w:val="·"/>
      <w:lvlJc w:val="left"/>
      <w:pPr>
        <w:tabs>
          <w:tab w:val="num" w:pos="2869"/>
        </w:tabs>
        <w:ind w:left="2160" w:firstLine="3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7C22CBE">
      <w:start w:val="1"/>
      <w:numFmt w:val="bullet"/>
      <w:lvlText w:val="o"/>
      <w:lvlJc w:val="left"/>
      <w:pPr>
        <w:tabs>
          <w:tab w:val="num" w:pos="3589"/>
        </w:tabs>
        <w:ind w:left="2880" w:firstLine="5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A5AEF00">
      <w:start w:val="1"/>
      <w:numFmt w:val="bullet"/>
      <w:lvlText w:val="▪"/>
      <w:lvlJc w:val="left"/>
      <w:pPr>
        <w:tabs>
          <w:tab w:val="num" w:pos="4309"/>
        </w:tabs>
        <w:ind w:left="3600" w:firstLine="62"/>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8228BE0">
      <w:start w:val="1"/>
      <w:numFmt w:val="bullet"/>
      <w:lvlText w:val="·"/>
      <w:lvlJc w:val="left"/>
      <w:pPr>
        <w:tabs>
          <w:tab w:val="num" w:pos="5029"/>
        </w:tabs>
        <w:ind w:left="4320" w:firstLine="7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706837E">
      <w:start w:val="1"/>
      <w:numFmt w:val="bullet"/>
      <w:lvlText w:val="o"/>
      <w:lvlJc w:val="left"/>
      <w:pPr>
        <w:tabs>
          <w:tab w:val="num" w:pos="5749"/>
        </w:tabs>
        <w:ind w:left="5040" w:firstLine="8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7BE49F2">
      <w:start w:val="1"/>
      <w:numFmt w:val="bullet"/>
      <w:lvlText w:val="▪"/>
      <w:lvlJc w:val="left"/>
      <w:pPr>
        <w:tabs>
          <w:tab w:val="num" w:pos="6469"/>
        </w:tabs>
        <w:ind w:left="5760" w:firstLine="98"/>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43743832">
    <w:abstractNumId w:val="10"/>
  </w:num>
  <w:num w:numId="2" w16cid:durableId="1116799253">
    <w:abstractNumId w:val="1"/>
  </w:num>
  <w:num w:numId="3" w16cid:durableId="1393388681">
    <w:abstractNumId w:val="1"/>
    <w:lvlOverride w:ilvl="0">
      <w:lvl w:ilvl="0" w:tplc="11B483BA">
        <w:start w:val="1"/>
        <w:numFmt w:val="bullet"/>
        <w:lvlText w:val="·"/>
        <w:lvlJc w:val="left"/>
        <w:pPr>
          <w:ind w:left="707" w:hanging="70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DE4061E">
        <w:start w:val="1"/>
        <w:numFmt w:val="bullet"/>
        <w:lvlText w:val="o"/>
        <w:lvlJc w:val="left"/>
        <w:pPr>
          <w:ind w:left="720" w:hanging="69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AF81C0C">
        <w:start w:val="1"/>
        <w:numFmt w:val="bullet"/>
        <w:lvlText w:val="▪"/>
        <w:lvlJc w:val="left"/>
        <w:pPr>
          <w:ind w:left="1440" w:hanging="68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85ADEB2">
        <w:start w:val="1"/>
        <w:numFmt w:val="bullet"/>
        <w:lvlText w:val="·"/>
        <w:lvlJc w:val="left"/>
        <w:pPr>
          <w:ind w:left="2160" w:hanging="671"/>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07FEFE8C">
        <w:start w:val="1"/>
        <w:numFmt w:val="bullet"/>
        <w:lvlText w:val="o"/>
        <w:lvlJc w:val="left"/>
        <w:pPr>
          <w:ind w:left="2880" w:hanging="65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B0A8B62">
        <w:start w:val="1"/>
        <w:numFmt w:val="bullet"/>
        <w:lvlText w:val="▪"/>
        <w:lvlJc w:val="left"/>
        <w:pPr>
          <w:ind w:left="3600" w:hanging="64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FE8EBC6">
        <w:start w:val="1"/>
        <w:numFmt w:val="bullet"/>
        <w:lvlText w:val="·"/>
        <w:lvlJc w:val="left"/>
        <w:pPr>
          <w:ind w:left="4320" w:hanging="63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8960144">
        <w:start w:val="1"/>
        <w:numFmt w:val="bullet"/>
        <w:lvlText w:val="o"/>
        <w:lvlJc w:val="left"/>
        <w:pPr>
          <w:ind w:left="5040" w:hanging="62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6620164">
        <w:start w:val="1"/>
        <w:numFmt w:val="bullet"/>
        <w:lvlText w:val="▪"/>
        <w:lvlJc w:val="left"/>
        <w:pPr>
          <w:ind w:left="5760" w:hanging="61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1555046577">
    <w:abstractNumId w:val="7"/>
  </w:num>
  <w:num w:numId="5" w16cid:durableId="219899524">
    <w:abstractNumId w:val="2"/>
  </w:num>
  <w:num w:numId="6" w16cid:durableId="1369909359">
    <w:abstractNumId w:val="4"/>
  </w:num>
  <w:num w:numId="7" w16cid:durableId="1164052644">
    <w:abstractNumId w:val="5"/>
  </w:num>
  <w:num w:numId="8" w16cid:durableId="713653266">
    <w:abstractNumId w:val="8"/>
  </w:num>
  <w:num w:numId="9" w16cid:durableId="848565150">
    <w:abstractNumId w:val="0"/>
  </w:num>
  <w:num w:numId="10" w16cid:durableId="1968049876">
    <w:abstractNumId w:val="6"/>
  </w:num>
  <w:num w:numId="11" w16cid:durableId="1518042217">
    <w:abstractNumId w:val="3"/>
  </w:num>
  <w:num w:numId="12" w16cid:durableId="6006446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isplayBackgroundShape/>
  <w:proofState w:spelling="clean" w:grammar="clean"/>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7ED"/>
    <w:rsid w:val="00011EF6"/>
    <w:rsid w:val="000462B4"/>
    <w:rsid w:val="00065B10"/>
    <w:rsid w:val="00066814"/>
    <w:rsid w:val="000A335F"/>
    <w:rsid w:val="0010173F"/>
    <w:rsid w:val="0011099D"/>
    <w:rsid w:val="00111B9E"/>
    <w:rsid w:val="00135043"/>
    <w:rsid w:val="001915C0"/>
    <w:rsid w:val="001A1811"/>
    <w:rsid w:val="001A4B33"/>
    <w:rsid w:val="001C4B64"/>
    <w:rsid w:val="001E7C13"/>
    <w:rsid w:val="001F31C1"/>
    <w:rsid w:val="00255B11"/>
    <w:rsid w:val="002973DC"/>
    <w:rsid w:val="002E2CCE"/>
    <w:rsid w:val="00310E93"/>
    <w:rsid w:val="00326009"/>
    <w:rsid w:val="00333663"/>
    <w:rsid w:val="00340F29"/>
    <w:rsid w:val="00341BB9"/>
    <w:rsid w:val="003452BE"/>
    <w:rsid w:val="00363BCB"/>
    <w:rsid w:val="003731AC"/>
    <w:rsid w:val="003A249C"/>
    <w:rsid w:val="003A50A2"/>
    <w:rsid w:val="003A6C3B"/>
    <w:rsid w:val="003F32AC"/>
    <w:rsid w:val="00445EF0"/>
    <w:rsid w:val="0046506C"/>
    <w:rsid w:val="00470218"/>
    <w:rsid w:val="00487101"/>
    <w:rsid w:val="00490BD7"/>
    <w:rsid w:val="004A07E9"/>
    <w:rsid w:val="004A422D"/>
    <w:rsid w:val="004B7733"/>
    <w:rsid w:val="004B7F70"/>
    <w:rsid w:val="00506AFE"/>
    <w:rsid w:val="00556846"/>
    <w:rsid w:val="005A507C"/>
    <w:rsid w:val="005D18EE"/>
    <w:rsid w:val="005E530A"/>
    <w:rsid w:val="0069067B"/>
    <w:rsid w:val="00697B62"/>
    <w:rsid w:val="006A4405"/>
    <w:rsid w:val="006C24C4"/>
    <w:rsid w:val="006D377D"/>
    <w:rsid w:val="006E2CAC"/>
    <w:rsid w:val="006F7E01"/>
    <w:rsid w:val="00736F51"/>
    <w:rsid w:val="00743CC5"/>
    <w:rsid w:val="00744E66"/>
    <w:rsid w:val="007F4192"/>
    <w:rsid w:val="008057ED"/>
    <w:rsid w:val="008369A1"/>
    <w:rsid w:val="008673F7"/>
    <w:rsid w:val="00887895"/>
    <w:rsid w:val="008A6201"/>
    <w:rsid w:val="008B3999"/>
    <w:rsid w:val="008D2520"/>
    <w:rsid w:val="008D4207"/>
    <w:rsid w:val="008E412A"/>
    <w:rsid w:val="00920390"/>
    <w:rsid w:val="00947EC4"/>
    <w:rsid w:val="00987510"/>
    <w:rsid w:val="009B59CC"/>
    <w:rsid w:val="009D116F"/>
    <w:rsid w:val="009D5A9F"/>
    <w:rsid w:val="00A10D51"/>
    <w:rsid w:val="00A127F6"/>
    <w:rsid w:val="00A630FC"/>
    <w:rsid w:val="00A704A4"/>
    <w:rsid w:val="00AA4BA1"/>
    <w:rsid w:val="00AA6A7B"/>
    <w:rsid w:val="00AB5ED5"/>
    <w:rsid w:val="00AC4826"/>
    <w:rsid w:val="00AE1A63"/>
    <w:rsid w:val="00AE2072"/>
    <w:rsid w:val="00AE303A"/>
    <w:rsid w:val="00AF19BE"/>
    <w:rsid w:val="00AF5395"/>
    <w:rsid w:val="00B17513"/>
    <w:rsid w:val="00B20226"/>
    <w:rsid w:val="00B23904"/>
    <w:rsid w:val="00B91FC9"/>
    <w:rsid w:val="00B935FC"/>
    <w:rsid w:val="00BB503A"/>
    <w:rsid w:val="00C15A18"/>
    <w:rsid w:val="00C857AF"/>
    <w:rsid w:val="00CB360A"/>
    <w:rsid w:val="00CB7290"/>
    <w:rsid w:val="00CD0B47"/>
    <w:rsid w:val="00D01B93"/>
    <w:rsid w:val="00D55EB1"/>
    <w:rsid w:val="00D568A4"/>
    <w:rsid w:val="00D95ABD"/>
    <w:rsid w:val="00DA01F0"/>
    <w:rsid w:val="00DA499B"/>
    <w:rsid w:val="00DC224E"/>
    <w:rsid w:val="00DC5CEF"/>
    <w:rsid w:val="00DD3C3E"/>
    <w:rsid w:val="00DF4DAA"/>
    <w:rsid w:val="00E251D9"/>
    <w:rsid w:val="00E3202F"/>
    <w:rsid w:val="00E53D7D"/>
    <w:rsid w:val="00E60F9A"/>
    <w:rsid w:val="00EA3CC1"/>
    <w:rsid w:val="00EC3026"/>
    <w:rsid w:val="00EE4B10"/>
    <w:rsid w:val="00F1077F"/>
    <w:rsid w:val="00F15644"/>
    <w:rsid w:val="00F60D65"/>
    <w:rsid w:val="00F94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D0B4DC4"/>
  <w15:docId w15:val="{BDAEB49C-0A95-6743-A84A-CAF07BCD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hAnsi="Calibri" w:cs="Arial Unicode MS"/>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footnote text"/>
    <w:rPr>
      <w:rFonts w:ascii="Calibri" w:eastAsia="Calibri" w:hAnsi="Calibri" w:cs="Calibri"/>
      <w:color w:val="000000"/>
      <w:kern w:val="2"/>
      <w:u w:color="000000"/>
    </w:rPr>
  </w:style>
  <w:style w:type="numbering" w:customStyle="1" w:styleId="1">
    <w:name w:val="Импортированный стиль 1"/>
    <w:pPr>
      <w:numPr>
        <w:numId w:val="1"/>
      </w:numPr>
    </w:pPr>
  </w:style>
  <w:style w:type="character" w:styleId="a6">
    <w:name w:val="footnote reference"/>
    <w:basedOn w:val="a0"/>
    <w:uiPriority w:val="99"/>
    <w:semiHidden/>
    <w:unhideWhenUsed/>
    <w:rsid w:val="003A249C"/>
    <w:rPr>
      <w:vertAlign w:val="superscript"/>
    </w:rPr>
  </w:style>
  <w:style w:type="paragraph" w:styleId="a7">
    <w:name w:val="List Paragraph"/>
    <w:basedOn w:val="a"/>
    <w:uiPriority w:val="34"/>
    <w:qFormat/>
    <w:rsid w:val="009D5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872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DDA90-6507-2B4C-9616-8E7C1FB02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14</Pages>
  <Words>2896</Words>
  <Characters>20476</Characters>
  <Application>Microsoft Office Word</Application>
  <DocSecurity>0</DocSecurity>
  <Lines>372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122</cp:revision>
  <dcterms:created xsi:type="dcterms:W3CDTF">2024-01-10T16:36:00Z</dcterms:created>
  <dcterms:modified xsi:type="dcterms:W3CDTF">2024-01-17T19:11:00Z</dcterms:modified>
</cp:coreProperties>
</file>